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8A04A" w14:textId="77777777" w:rsidR="000D0D7A" w:rsidRDefault="00C775CE" w:rsidP="0001720A">
      <w:pPr>
        <w:pStyle w:val="Title"/>
        <w:ind w:left="0"/>
      </w:pPr>
      <w:r>
        <w:t>Diocesan</w:t>
      </w:r>
      <w:r>
        <w:rPr>
          <w:spacing w:val="-3"/>
        </w:rPr>
        <w:t xml:space="preserve"> </w:t>
      </w:r>
      <w:r>
        <w:t>Synod</w:t>
      </w:r>
      <w:r>
        <w:rPr>
          <w:spacing w:val="-2"/>
        </w:rPr>
        <w:t xml:space="preserve"> Digest</w:t>
      </w:r>
    </w:p>
    <w:p w14:paraId="7378A04B" w14:textId="297A4CCB" w:rsidR="000D0D7A" w:rsidRDefault="00C775CE" w:rsidP="0001720A">
      <w:pPr>
        <w:pStyle w:val="Title"/>
        <w:spacing w:before="181"/>
        <w:ind w:left="0"/>
      </w:pPr>
      <w:r>
        <w:t>Saturday</w:t>
      </w:r>
      <w:r>
        <w:rPr>
          <w:spacing w:val="-2"/>
        </w:rPr>
        <w:t xml:space="preserve"> </w:t>
      </w:r>
      <w:r w:rsidR="00C52EF5">
        <w:t>16</w:t>
      </w:r>
      <w:r w:rsidR="00C52EF5" w:rsidRPr="00C52EF5">
        <w:rPr>
          <w:vertAlign w:val="superscript"/>
        </w:rPr>
        <w:t>th</w:t>
      </w:r>
      <w:r w:rsidR="00C52EF5">
        <w:t xml:space="preserve"> November </w:t>
      </w:r>
      <w:r>
        <w:rPr>
          <w:spacing w:val="-4"/>
        </w:rPr>
        <w:t>2024</w:t>
      </w:r>
    </w:p>
    <w:p w14:paraId="59772D93" w14:textId="77777777" w:rsidR="009E13A9" w:rsidRPr="009E13A9" w:rsidRDefault="009E13A9" w:rsidP="009E13A9">
      <w:pPr>
        <w:pStyle w:val="BodyText"/>
        <w:spacing w:before="159" w:line="259" w:lineRule="auto"/>
        <w:ind w:left="0"/>
        <w:rPr>
          <w:lang w:val="en-GB"/>
        </w:rPr>
      </w:pPr>
      <w:r w:rsidRPr="009E13A9">
        <w:rPr>
          <w:lang w:val="en-GB"/>
        </w:rPr>
        <w:t>Diocesan Synod took place on Saturday 16 November 2024 at Bishop Grosseteste University.</w:t>
      </w:r>
    </w:p>
    <w:p w14:paraId="4C1C39DE" w14:textId="77777777" w:rsidR="009E13A9" w:rsidRPr="009E13A9" w:rsidRDefault="009E13A9" w:rsidP="009E13A9">
      <w:pPr>
        <w:pStyle w:val="BodyText"/>
        <w:spacing w:before="159" w:line="259" w:lineRule="auto"/>
        <w:ind w:left="0"/>
        <w:rPr>
          <w:lang w:val="en-GB"/>
        </w:rPr>
      </w:pPr>
      <w:r w:rsidRPr="009E13A9">
        <w:rPr>
          <w:lang w:val="en-GB"/>
        </w:rPr>
        <w:t>The Rt Revd David Court, Bishop of Grimsby opened the meeting. Canon Professor Muriel Robinson and Rachel McLafferty led Synod in a reflection on the canticle for Morning Prayer (Isaiah 43:15-16, 18, 19, 20c-21).</w:t>
      </w:r>
    </w:p>
    <w:p w14:paraId="242A9F95" w14:textId="77777777" w:rsidR="005914C2" w:rsidRDefault="005914C2" w:rsidP="000252A2">
      <w:pPr>
        <w:pStyle w:val="BodyText"/>
        <w:spacing w:before="159" w:line="259" w:lineRule="auto"/>
        <w:ind w:left="0"/>
      </w:pPr>
    </w:p>
    <w:p w14:paraId="3390AB97" w14:textId="77777777" w:rsidR="009E13A9" w:rsidRPr="00E27D09" w:rsidRDefault="009E13A9" w:rsidP="000252A2">
      <w:pPr>
        <w:pStyle w:val="BodyText"/>
        <w:spacing w:before="159" w:line="259" w:lineRule="auto"/>
        <w:ind w:left="0"/>
        <w:rPr>
          <w:spacing w:val="-1"/>
        </w:rPr>
      </w:pPr>
    </w:p>
    <w:p w14:paraId="3FE54A39" w14:textId="77777777" w:rsidR="00157EA7" w:rsidRDefault="00C52EF5" w:rsidP="0001720A">
      <w:pPr>
        <w:pStyle w:val="Heading1"/>
        <w:ind w:left="0"/>
        <w:rPr>
          <w:spacing w:val="-2"/>
          <w:u w:val="none"/>
        </w:rPr>
      </w:pPr>
      <w:r w:rsidRPr="00157EA7">
        <w:rPr>
          <w:spacing w:val="-2"/>
          <w:u w:val="none"/>
        </w:rPr>
        <w:t>Bishop’</w:t>
      </w:r>
      <w:r w:rsidR="00044421" w:rsidRPr="00157EA7">
        <w:rPr>
          <w:spacing w:val="-2"/>
          <w:u w:val="none"/>
        </w:rPr>
        <w:t xml:space="preserve">s </w:t>
      </w:r>
      <w:r w:rsidR="00C775CE" w:rsidRPr="00157EA7">
        <w:rPr>
          <w:spacing w:val="-2"/>
          <w:u w:val="none"/>
        </w:rPr>
        <w:t>Address</w:t>
      </w:r>
    </w:p>
    <w:p w14:paraId="4665862C" w14:textId="77777777" w:rsidR="00157EA7" w:rsidRDefault="00157EA7" w:rsidP="0001720A">
      <w:pPr>
        <w:pStyle w:val="Heading1"/>
        <w:ind w:left="0"/>
        <w:rPr>
          <w:spacing w:val="-2"/>
          <w:u w:val="none"/>
        </w:rPr>
      </w:pPr>
    </w:p>
    <w:p w14:paraId="0B93F540" w14:textId="77777777" w:rsidR="009E13A9" w:rsidRDefault="009E13A9" w:rsidP="009E13A9">
      <w:pPr>
        <w:pStyle w:val="BodyText"/>
        <w:spacing w:before="180" w:line="259" w:lineRule="auto"/>
        <w:ind w:left="0" w:right="175"/>
        <w:rPr>
          <w:u w:color="000000"/>
          <w:lang w:val="en-GB"/>
        </w:rPr>
      </w:pPr>
      <w:r w:rsidRPr="009E13A9">
        <w:rPr>
          <w:u w:color="000000"/>
          <w:lang w:val="en-GB"/>
        </w:rPr>
        <w:t>The Bishop of Lincoln delivered the presidential address to Synod, opening with – ‘any form of abuse committed against children, young people and vulnerable adults is a vile sin against God and the rejection of who Jesus is.’</w:t>
      </w:r>
    </w:p>
    <w:p w14:paraId="6FBD1078" w14:textId="225E0289" w:rsidR="009E13A9" w:rsidRPr="009E13A9" w:rsidRDefault="009E13A9" w:rsidP="009E13A9">
      <w:pPr>
        <w:pStyle w:val="BodyText"/>
        <w:spacing w:before="180" w:line="259" w:lineRule="auto"/>
        <w:ind w:left="0" w:right="175"/>
        <w:rPr>
          <w:u w:color="000000"/>
          <w:lang w:val="en-GB"/>
        </w:rPr>
      </w:pPr>
      <w:r w:rsidRPr="009E13A9">
        <w:rPr>
          <w:u w:color="000000"/>
          <w:lang w:val="en-GB"/>
        </w:rPr>
        <w:t>The Makin review is a report that investigates the handling of the abuse perpetrated by John Smyth. Synod were urged to read the review in full, to begin to understand the terrible suffering experienced by so many, and to see where the Church has fallen short of our calling to love our neighbour and defend the vulnerable.</w:t>
      </w:r>
    </w:p>
    <w:p w14:paraId="432DB94A" w14:textId="77777777" w:rsidR="009E13A9" w:rsidRPr="009E13A9" w:rsidRDefault="009E13A9" w:rsidP="009E13A9">
      <w:pPr>
        <w:pStyle w:val="BodyText"/>
        <w:spacing w:before="180" w:line="259" w:lineRule="auto"/>
        <w:ind w:left="0" w:right="175"/>
        <w:rPr>
          <w:u w:color="000000"/>
          <w:lang w:val="en-GB"/>
        </w:rPr>
      </w:pPr>
      <w:hyperlink r:id="rId8" w:history="1">
        <w:r w:rsidRPr="009E13A9">
          <w:rPr>
            <w:rStyle w:val="Hyperlink"/>
            <w:b/>
            <w:bCs/>
            <w:lang w:val="en-GB"/>
          </w:rPr>
          <w:t>Click or tap here to read the full presidential address.</w:t>
        </w:r>
      </w:hyperlink>
    </w:p>
    <w:p w14:paraId="4C2A22B9" w14:textId="77777777" w:rsidR="009E13A9" w:rsidRPr="009E13A9" w:rsidRDefault="009E13A9" w:rsidP="009E13A9">
      <w:pPr>
        <w:pStyle w:val="BodyText"/>
        <w:spacing w:before="180" w:line="259" w:lineRule="auto"/>
        <w:ind w:left="0" w:right="175"/>
        <w:rPr>
          <w:u w:color="000000"/>
          <w:lang w:val="en-GB"/>
        </w:rPr>
      </w:pPr>
      <w:r w:rsidRPr="009E13A9">
        <w:rPr>
          <w:u w:color="000000"/>
          <w:lang w:val="en-GB"/>
        </w:rPr>
        <w:t>Bishop Stephen also spoke of the INEQE Audit, which will be a robust independent scrutiny of church safeguarding that will enable greater accountability in the Church, and ensure we are protecting people and making our churches as safe as they can be.</w:t>
      </w:r>
    </w:p>
    <w:p w14:paraId="0783010E" w14:textId="77777777" w:rsidR="009E13A9" w:rsidRPr="009E13A9" w:rsidRDefault="009E13A9" w:rsidP="009E13A9">
      <w:pPr>
        <w:pStyle w:val="BodyText"/>
        <w:spacing w:before="180" w:line="259" w:lineRule="auto"/>
        <w:ind w:left="0" w:right="175"/>
        <w:rPr>
          <w:u w:color="000000"/>
          <w:lang w:val="en-GB"/>
        </w:rPr>
      </w:pPr>
      <w:r w:rsidRPr="009E13A9">
        <w:rPr>
          <w:u w:color="000000"/>
          <w:lang w:val="en-GB"/>
        </w:rPr>
        <w:t>Synod were invited to join the commitment to greater awareness, vigilance and improvement in safeguarding culture and practice, where the needs of victims and survivors of abuse are at the front and centre of our response.</w:t>
      </w:r>
    </w:p>
    <w:p w14:paraId="47CC3480" w14:textId="77777777" w:rsidR="009E13A9" w:rsidRPr="009E13A9" w:rsidRDefault="009E13A9" w:rsidP="009E13A9">
      <w:pPr>
        <w:pStyle w:val="BodyText"/>
        <w:spacing w:before="180" w:line="259" w:lineRule="auto"/>
        <w:ind w:left="0" w:right="175"/>
        <w:rPr>
          <w:u w:color="000000"/>
          <w:lang w:val="en-GB"/>
        </w:rPr>
      </w:pPr>
      <w:r w:rsidRPr="009E13A9">
        <w:rPr>
          <w:u w:color="000000"/>
          <w:lang w:val="en-GB"/>
        </w:rPr>
        <w:t>Bishop Stephen led Synod in Prayer.</w:t>
      </w:r>
    </w:p>
    <w:p w14:paraId="0006F81B" w14:textId="77777777" w:rsidR="009E13A9" w:rsidRPr="009E13A9" w:rsidRDefault="009E13A9" w:rsidP="009E13A9">
      <w:pPr>
        <w:pStyle w:val="BodyText"/>
        <w:spacing w:before="180" w:line="259" w:lineRule="auto"/>
        <w:ind w:left="0" w:right="175"/>
        <w:rPr>
          <w:u w:color="000000"/>
          <w:lang w:val="en-GB"/>
        </w:rPr>
      </w:pPr>
      <w:r w:rsidRPr="009E13A9">
        <w:rPr>
          <w:u w:color="000000"/>
          <w:lang w:val="en-GB"/>
        </w:rPr>
        <w:t xml:space="preserve">The minutes of the Diocesan Synod held on the </w:t>
      </w:r>
      <w:proofErr w:type="gramStart"/>
      <w:r w:rsidRPr="009E13A9">
        <w:rPr>
          <w:u w:color="000000"/>
          <w:lang w:val="en-GB"/>
        </w:rPr>
        <w:t>28</w:t>
      </w:r>
      <w:r w:rsidRPr="009E13A9">
        <w:rPr>
          <w:u w:color="000000"/>
          <w:vertAlign w:val="superscript"/>
          <w:lang w:val="en-GB"/>
        </w:rPr>
        <w:t>th</w:t>
      </w:r>
      <w:proofErr w:type="gramEnd"/>
      <w:r w:rsidRPr="009E13A9">
        <w:rPr>
          <w:u w:color="000000"/>
          <w:lang w:val="en-GB"/>
        </w:rPr>
        <w:t> September were unanimously approved as a true and accurate record.</w:t>
      </w:r>
    </w:p>
    <w:p w14:paraId="7EAF0F01" w14:textId="277F382A" w:rsidR="00E902ED" w:rsidRPr="00157EA7" w:rsidRDefault="00C775CE" w:rsidP="0001720A">
      <w:pPr>
        <w:pStyle w:val="BodyText"/>
        <w:spacing w:before="180" w:line="259" w:lineRule="auto"/>
        <w:ind w:left="0" w:right="175"/>
      </w:pPr>
      <w:r w:rsidRPr="00157EA7">
        <w:t>The</w:t>
      </w:r>
      <w:r w:rsidRPr="00157EA7">
        <w:rPr>
          <w:spacing w:val="-3"/>
        </w:rPr>
        <w:t xml:space="preserve"> </w:t>
      </w:r>
      <w:r w:rsidRPr="00157EA7">
        <w:t>minutes</w:t>
      </w:r>
      <w:r w:rsidRPr="00157EA7">
        <w:rPr>
          <w:spacing w:val="-4"/>
        </w:rPr>
        <w:t xml:space="preserve"> </w:t>
      </w:r>
      <w:r w:rsidRPr="00157EA7">
        <w:t>of</w:t>
      </w:r>
      <w:r w:rsidRPr="00157EA7">
        <w:rPr>
          <w:spacing w:val="-1"/>
        </w:rPr>
        <w:t xml:space="preserve"> </w:t>
      </w:r>
      <w:r w:rsidRPr="00157EA7">
        <w:t>the</w:t>
      </w:r>
      <w:r w:rsidRPr="00157EA7">
        <w:rPr>
          <w:spacing w:val="-3"/>
        </w:rPr>
        <w:t xml:space="preserve"> </w:t>
      </w:r>
      <w:r w:rsidRPr="00157EA7">
        <w:t>Diocesan</w:t>
      </w:r>
      <w:r w:rsidRPr="00157EA7">
        <w:rPr>
          <w:spacing w:val="-2"/>
        </w:rPr>
        <w:t xml:space="preserve"> </w:t>
      </w:r>
      <w:r w:rsidRPr="00157EA7">
        <w:t>Synod</w:t>
      </w:r>
      <w:r w:rsidRPr="00157EA7">
        <w:rPr>
          <w:spacing w:val="-4"/>
        </w:rPr>
        <w:t xml:space="preserve"> </w:t>
      </w:r>
      <w:r w:rsidRPr="00157EA7">
        <w:t>held</w:t>
      </w:r>
      <w:r w:rsidRPr="00157EA7">
        <w:rPr>
          <w:spacing w:val="-1"/>
        </w:rPr>
        <w:t xml:space="preserve"> </w:t>
      </w:r>
      <w:r w:rsidRPr="00157EA7">
        <w:t>on</w:t>
      </w:r>
      <w:r w:rsidRPr="00157EA7">
        <w:rPr>
          <w:spacing w:val="-2"/>
        </w:rPr>
        <w:t xml:space="preserve"> </w:t>
      </w:r>
      <w:r w:rsidR="00E902ED" w:rsidRPr="00157EA7">
        <w:t xml:space="preserve">the </w:t>
      </w:r>
      <w:proofErr w:type="gramStart"/>
      <w:r w:rsidR="00E902ED" w:rsidRPr="00157EA7">
        <w:t>28</w:t>
      </w:r>
      <w:r w:rsidR="00E902ED" w:rsidRPr="00157EA7">
        <w:rPr>
          <w:vertAlign w:val="superscript"/>
        </w:rPr>
        <w:t>th</w:t>
      </w:r>
      <w:proofErr w:type="gramEnd"/>
      <w:r w:rsidR="00E902ED" w:rsidRPr="00157EA7">
        <w:t xml:space="preserve"> September</w:t>
      </w:r>
      <w:r w:rsidRPr="00157EA7">
        <w:rPr>
          <w:spacing w:val="-2"/>
        </w:rPr>
        <w:t xml:space="preserve"> </w:t>
      </w:r>
      <w:r w:rsidRPr="00157EA7">
        <w:t>were</w:t>
      </w:r>
      <w:r w:rsidRPr="00157EA7">
        <w:rPr>
          <w:spacing w:val="-2"/>
        </w:rPr>
        <w:t xml:space="preserve"> </w:t>
      </w:r>
      <w:r w:rsidRPr="00157EA7">
        <w:t>unanimously</w:t>
      </w:r>
      <w:r w:rsidRPr="00157EA7">
        <w:rPr>
          <w:spacing w:val="-2"/>
        </w:rPr>
        <w:t xml:space="preserve"> </w:t>
      </w:r>
      <w:r w:rsidRPr="00157EA7">
        <w:t>approved</w:t>
      </w:r>
      <w:r w:rsidRPr="00157EA7">
        <w:rPr>
          <w:spacing w:val="-1"/>
        </w:rPr>
        <w:t xml:space="preserve"> </w:t>
      </w:r>
      <w:r w:rsidRPr="00157EA7">
        <w:t>as</w:t>
      </w:r>
      <w:r w:rsidRPr="00157EA7">
        <w:rPr>
          <w:spacing w:val="-1"/>
        </w:rPr>
        <w:t xml:space="preserve"> </w:t>
      </w:r>
      <w:r w:rsidRPr="00157EA7">
        <w:t>a</w:t>
      </w:r>
      <w:r w:rsidRPr="00157EA7">
        <w:rPr>
          <w:spacing w:val="-2"/>
        </w:rPr>
        <w:t xml:space="preserve"> </w:t>
      </w:r>
      <w:r w:rsidRPr="00157EA7">
        <w:t xml:space="preserve">true and accurate record. </w:t>
      </w:r>
    </w:p>
    <w:p w14:paraId="6EE9C050" w14:textId="77777777" w:rsidR="00735189" w:rsidRPr="00157EA7" w:rsidRDefault="00C775CE" w:rsidP="0001720A">
      <w:pPr>
        <w:pStyle w:val="BodyText"/>
        <w:spacing w:before="180" w:line="259" w:lineRule="auto"/>
        <w:ind w:left="0" w:right="175"/>
        <w:rPr>
          <w:b/>
          <w:bCs/>
        </w:rPr>
      </w:pPr>
      <w:r w:rsidRPr="00157EA7">
        <w:rPr>
          <w:b/>
          <w:bCs/>
        </w:rPr>
        <w:t>Questions under Standing Order 72</w:t>
      </w:r>
    </w:p>
    <w:p w14:paraId="7378A058" w14:textId="191BB83F" w:rsidR="000D0D7A" w:rsidRDefault="009374AA" w:rsidP="0001720A">
      <w:pPr>
        <w:pStyle w:val="BodyText"/>
        <w:spacing w:before="90"/>
        <w:ind w:left="0"/>
      </w:pPr>
      <w:r>
        <w:t>No questions were received</w:t>
      </w:r>
      <w:r w:rsidR="00E269D2">
        <w:t xml:space="preserve">. </w:t>
      </w:r>
    </w:p>
    <w:p w14:paraId="5613C968" w14:textId="77777777" w:rsidR="009374AA" w:rsidRPr="00157EA7" w:rsidRDefault="009374AA" w:rsidP="0001720A">
      <w:pPr>
        <w:pStyle w:val="BodyText"/>
        <w:spacing w:before="90"/>
        <w:ind w:left="0"/>
      </w:pPr>
    </w:p>
    <w:p w14:paraId="7378A060" w14:textId="0FE34651" w:rsidR="000D0D7A" w:rsidRPr="00157EA7" w:rsidRDefault="00257BCE" w:rsidP="0001720A">
      <w:pPr>
        <w:pStyle w:val="BodyText"/>
        <w:ind w:left="0"/>
        <w:rPr>
          <w:b/>
          <w:bCs/>
        </w:rPr>
      </w:pPr>
      <w:r w:rsidRPr="00157EA7">
        <w:rPr>
          <w:b/>
          <w:bCs/>
        </w:rPr>
        <w:t>Deanery Restructuring Consultation</w:t>
      </w:r>
      <w:r w:rsidR="00AC7EC4" w:rsidRPr="00157EA7">
        <w:rPr>
          <w:b/>
          <w:bCs/>
        </w:rPr>
        <w:t xml:space="preserve"> </w:t>
      </w:r>
    </w:p>
    <w:p w14:paraId="42EB349B" w14:textId="77777777" w:rsidR="009D2F99" w:rsidRDefault="009D2F99" w:rsidP="0001720A">
      <w:pPr>
        <w:pStyle w:val="BodyText"/>
        <w:ind w:left="0"/>
      </w:pPr>
    </w:p>
    <w:p w14:paraId="1C3271A0" w14:textId="77777777" w:rsidR="009E13A9" w:rsidRPr="009E13A9" w:rsidRDefault="009E13A9" w:rsidP="009E13A9">
      <w:pPr>
        <w:pStyle w:val="BodyText"/>
        <w:spacing w:before="81" w:line="259" w:lineRule="auto"/>
        <w:ind w:left="0"/>
        <w:rPr>
          <w:lang w:val="en-GB"/>
        </w:rPr>
      </w:pPr>
      <w:r w:rsidRPr="009E13A9">
        <w:rPr>
          <w:lang w:val="en-GB"/>
        </w:rPr>
        <w:t>Helen Doyle reminded Synod that in April, the Bishop of Lincoln notified them that a proposal to restructure the Deaneries from 22 to 9 is currently under consideration.</w:t>
      </w:r>
    </w:p>
    <w:p w14:paraId="563DC983" w14:textId="32AC831B" w:rsidR="009E13A9" w:rsidRPr="009E13A9" w:rsidRDefault="009E13A9" w:rsidP="009E13A9">
      <w:pPr>
        <w:pStyle w:val="BodyText"/>
        <w:spacing w:before="81" w:line="259" w:lineRule="auto"/>
        <w:ind w:left="0"/>
        <w:rPr>
          <w:lang w:val="en-GB"/>
        </w:rPr>
      </w:pPr>
      <w:r>
        <w:rPr>
          <w:lang w:val="en-GB"/>
        </w:rPr>
        <w:t>A</w:t>
      </w:r>
      <w:r w:rsidRPr="009E13A9">
        <w:rPr>
          <w:lang w:val="en-GB"/>
        </w:rPr>
        <w:t>s part of this consultation process, Diocesan Synod was asked to discuss and provide feedback on the proposals. A summary was put together from the feedback and included a map of the proposed boundaries.</w:t>
      </w:r>
    </w:p>
    <w:p w14:paraId="1B687DE2" w14:textId="653D3F82" w:rsidR="009E13A9" w:rsidRPr="009E13A9" w:rsidRDefault="009E13A9" w:rsidP="009E13A9">
      <w:pPr>
        <w:pStyle w:val="BodyText"/>
        <w:spacing w:before="81" w:line="259" w:lineRule="auto"/>
        <w:ind w:left="0"/>
        <w:rPr>
          <w:lang w:val="en-GB"/>
        </w:rPr>
      </w:pPr>
      <w:r w:rsidRPr="009E13A9">
        <w:rPr>
          <w:lang w:val="en-GB"/>
        </w:rPr>
        <w:t xml:space="preserve">In small groups, Synod discussed the impact of these proposals on the Diocese of Lincoln as a whole, and on our ability as a Diocese to meet our strategic objective of collaboration as part of Time to Change Together. The purpose of the session was to gather consultation feedback and </w:t>
      </w:r>
      <w:r w:rsidRPr="009E13A9">
        <w:rPr>
          <w:lang w:val="en-GB"/>
        </w:rPr>
        <w:lastRenderedPageBreak/>
        <w:t xml:space="preserve">not have a formal vote. A final recommendation will be made to BCDT in November, who will make a recommendation to the </w:t>
      </w:r>
      <w:proofErr w:type="gramStart"/>
      <w:r w:rsidRPr="009E13A9">
        <w:rPr>
          <w:lang w:val="en-GB"/>
        </w:rPr>
        <w:t>Bishop</w:t>
      </w:r>
      <w:proofErr w:type="gramEnd"/>
      <w:r w:rsidRPr="009E13A9">
        <w:rPr>
          <w:lang w:val="en-GB"/>
        </w:rPr>
        <w:t xml:space="preserve"> for a decision.</w:t>
      </w:r>
    </w:p>
    <w:p w14:paraId="12B21208" w14:textId="77777777" w:rsidR="009E13A9" w:rsidRPr="009E13A9" w:rsidRDefault="009E13A9" w:rsidP="009E13A9">
      <w:pPr>
        <w:pStyle w:val="BodyText"/>
        <w:spacing w:before="81" w:line="259" w:lineRule="auto"/>
        <w:ind w:left="0"/>
        <w:rPr>
          <w:lang w:val="en-GB"/>
        </w:rPr>
      </w:pPr>
      <w:r w:rsidRPr="009E13A9">
        <w:rPr>
          <w:lang w:val="en-GB"/>
        </w:rPr>
        <w:t>The feedback indicated a need to enhance relationships between rural and urban areas, highlighting identity, distance, and integration as the primary concerns.</w:t>
      </w:r>
    </w:p>
    <w:p w14:paraId="546A88F5" w14:textId="77777777" w:rsidR="009E13A9" w:rsidRPr="009E13A9" w:rsidRDefault="009E13A9" w:rsidP="009E13A9">
      <w:pPr>
        <w:pStyle w:val="BodyText"/>
        <w:spacing w:before="81" w:line="259" w:lineRule="auto"/>
        <w:ind w:left="0"/>
        <w:rPr>
          <w:lang w:val="en-GB"/>
        </w:rPr>
      </w:pPr>
      <w:r w:rsidRPr="009E13A9">
        <w:rPr>
          <w:lang w:val="en-GB"/>
        </w:rPr>
        <w:t xml:space="preserve">BCDT will consider this twice before now and the New Year and it won’t be imposed. What is decided will have to have lasting value. BCDT will help the </w:t>
      </w:r>
      <w:proofErr w:type="gramStart"/>
      <w:r w:rsidRPr="009E13A9">
        <w:rPr>
          <w:lang w:val="en-GB"/>
        </w:rPr>
        <w:t>Bishop</w:t>
      </w:r>
      <w:proofErr w:type="gramEnd"/>
      <w:r w:rsidRPr="009E13A9">
        <w:rPr>
          <w:lang w:val="en-GB"/>
        </w:rPr>
        <w:t xml:space="preserve"> discern and there will be more conversations.</w:t>
      </w:r>
    </w:p>
    <w:p w14:paraId="44623FA8" w14:textId="77777777" w:rsidR="007F4954" w:rsidRDefault="007F4954" w:rsidP="0001720A">
      <w:pPr>
        <w:pStyle w:val="BodyText"/>
        <w:spacing w:before="81" w:line="259" w:lineRule="auto"/>
        <w:ind w:left="0"/>
      </w:pPr>
    </w:p>
    <w:p w14:paraId="5C6BC834" w14:textId="1ABF9FCD" w:rsidR="00AC7EC4" w:rsidRDefault="00AC7EC4" w:rsidP="0001720A">
      <w:pPr>
        <w:pStyle w:val="BodyText"/>
        <w:spacing w:before="81" w:line="259" w:lineRule="auto"/>
        <w:ind w:left="0"/>
        <w:rPr>
          <w:b/>
          <w:bCs/>
          <w:u w:color="000000"/>
          <w:lang w:val="en-GB"/>
        </w:rPr>
      </w:pPr>
      <w:r w:rsidRPr="00157EA7">
        <w:rPr>
          <w:b/>
          <w:bCs/>
          <w:u w:color="000000"/>
          <w:lang w:val="en-GB"/>
        </w:rPr>
        <w:t>Time to Change Together implementation update</w:t>
      </w:r>
    </w:p>
    <w:p w14:paraId="5369913C" w14:textId="77777777" w:rsidR="00BE25D9" w:rsidRPr="00157EA7" w:rsidRDefault="00BE25D9" w:rsidP="0001720A">
      <w:pPr>
        <w:pStyle w:val="BodyText"/>
        <w:spacing w:before="81" w:line="259" w:lineRule="auto"/>
        <w:ind w:left="0"/>
        <w:rPr>
          <w:b/>
          <w:bCs/>
          <w:u w:color="000000"/>
          <w:lang w:val="en-GB"/>
        </w:rPr>
      </w:pPr>
    </w:p>
    <w:p w14:paraId="083C6B1F" w14:textId="77777777" w:rsidR="009E13A9" w:rsidRDefault="009E13A9" w:rsidP="009E13A9">
      <w:pPr>
        <w:pStyle w:val="BodyText"/>
        <w:ind w:left="0"/>
        <w:rPr>
          <w:lang w:val="en-GB"/>
        </w:rPr>
      </w:pPr>
      <w:r w:rsidRPr="009E13A9">
        <w:rPr>
          <w:lang w:val="en-GB"/>
        </w:rPr>
        <w:t>Rachel McLafferty reported on the progress of Time to Change Together. A brief overview of the work in priority areas was presented, including Assets, Parish Share, Costs, Deployment and Growth.</w:t>
      </w:r>
    </w:p>
    <w:p w14:paraId="54424535" w14:textId="77777777" w:rsidR="009E13A9" w:rsidRPr="009E13A9" w:rsidRDefault="009E13A9" w:rsidP="009E13A9">
      <w:pPr>
        <w:pStyle w:val="BodyText"/>
        <w:ind w:left="0"/>
        <w:rPr>
          <w:lang w:val="en-GB"/>
        </w:rPr>
      </w:pPr>
    </w:p>
    <w:p w14:paraId="10E62875" w14:textId="77777777" w:rsidR="009E13A9" w:rsidRDefault="009E13A9" w:rsidP="009E13A9">
      <w:pPr>
        <w:pStyle w:val="BodyText"/>
        <w:ind w:left="0"/>
        <w:rPr>
          <w:lang w:val="en-GB"/>
        </w:rPr>
      </w:pPr>
      <w:r w:rsidRPr="009E13A9">
        <w:rPr>
          <w:lang w:val="en-GB"/>
        </w:rPr>
        <w:t>Phase one is being evaluated and we will continue to ensure the progress continues to be delivered.</w:t>
      </w:r>
    </w:p>
    <w:p w14:paraId="1AB8D3DD" w14:textId="77777777" w:rsidR="009E13A9" w:rsidRPr="009E13A9" w:rsidRDefault="009E13A9" w:rsidP="009E13A9">
      <w:pPr>
        <w:pStyle w:val="BodyText"/>
        <w:ind w:left="0"/>
        <w:rPr>
          <w:lang w:val="en-GB"/>
        </w:rPr>
      </w:pPr>
    </w:p>
    <w:p w14:paraId="68AAB9B6" w14:textId="77777777" w:rsidR="009E13A9" w:rsidRPr="009E13A9" w:rsidRDefault="009E13A9" w:rsidP="009E13A9">
      <w:pPr>
        <w:pStyle w:val="BodyText"/>
        <w:ind w:left="0"/>
        <w:rPr>
          <w:lang w:val="en-GB"/>
        </w:rPr>
      </w:pPr>
      <w:r w:rsidRPr="009E13A9">
        <w:rPr>
          <w:lang w:val="en-GB"/>
        </w:rPr>
        <w:t xml:space="preserve">During Phase 2, the group will report directly to the Trustees. The new strategy includes funding from the Strategic Mission and Ministry Investment Board (SMMIB) to realise plans which require additional financial resources. Synod were invited to join in a prayer initiative, ‘Lord, Show Us </w:t>
      </w:r>
      <w:proofErr w:type="gramStart"/>
      <w:r w:rsidRPr="009E13A9">
        <w:rPr>
          <w:lang w:val="en-GB"/>
        </w:rPr>
        <w:t>The</w:t>
      </w:r>
      <w:proofErr w:type="gramEnd"/>
      <w:r w:rsidRPr="009E13A9">
        <w:rPr>
          <w:lang w:val="en-GB"/>
        </w:rPr>
        <w:t xml:space="preserve"> Way.’</w:t>
      </w:r>
    </w:p>
    <w:p w14:paraId="6787AD14" w14:textId="77777777" w:rsidR="009E13A9" w:rsidRDefault="009E13A9" w:rsidP="009E13A9">
      <w:pPr>
        <w:pStyle w:val="BodyText"/>
        <w:ind w:left="0"/>
        <w:rPr>
          <w:lang w:val="en-GB"/>
        </w:rPr>
      </w:pPr>
    </w:p>
    <w:p w14:paraId="78A37792" w14:textId="08CACF84" w:rsidR="009E13A9" w:rsidRPr="009E13A9" w:rsidRDefault="009E13A9" w:rsidP="009E13A9">
      <w:pPr>
        <w:pStyle w:val="BodyText"/>
        <w:ind w:left="0"/>
        <w:rPr>
          <w:lang w:val="en-GB"/>
        </w:rPr>
      </w:pPr>
      <w:r w:rsidRPr="009E13A9">
        <w:rPr>
          <w:lang w:val="en-GB"/>
        </w:rPr>
        <w:t>Synod received the update report and had the opportunity to ask questions to Rachel and Bishop David during the break.</w:t>
      </w:r>
    </w:p>
    <w:p w14:paraId="3AD1D94D" w14:textId="77777777" w:rsidR="00FA3848" w:rsidRPr="00157EA7" w:rsidRDefault="00FA3848" w:rsidP="00002002">
      <w:pPr>
        <w:pStyle w:val="BodyText"/>
        <w:ind w:left="0"/>
      </w:pPr>
    </w:p>
    <w:p w14:paraId="3AFB82C1" w14:textId="6D06B671" w:rsidR="00FA3848" w:rsidRPr="00FA3848" w:rsidRDefault="00F1693E" w:rsidP="00FA3848">
      <w:pPr>
        <w:pStyle w:val="BodyText"/>
        <w:spacing w:before="109"/>
        <w:ind w:left="0"/>
      </w:pPr>
      <w:r w:rsidRPr="00157EA7">
        <w:rPr>
          <w:b/>
          <w:bCs/>
          <w:lang w:val="en-GB"/>
        </w:rPr>
        <w:t>Meetings of the Houses</w:t>
      </w:r>
    </w:p>
    <w:p w14:paraId="3C74D474" w14:textId="77777777" w:rsidR="006E653A" w:rsidRPr="006E653A" w:rsidRDefault="006E653A" w:rsidP="006E653A">
      <w:pPr>
        <w:pStyle w:val="BodyText"/>
        <w:spacing w:before="109"/>
        <w:ind w:left="-142" w:firstLine="142"/>
        <w:rPr>
          <w:b/>
          <w:bCs/>
          <w:lang w:val="en-GB"/>
        </w:rPr>
      </w:pPr>
      <w:r w:rsidRPr="006E653A">
        <w:rPr>
          <w:b/>
          <w:bCs/>
          <w:lang w:val="en-GB"/>
        </w:rPr>
        <w:t>Elections to BCDT</w:t>
      </w:r>
    </w:p>
    <w:p w14:paraId="015DFCE1" w14:textId="77777777" w:rsidR="001608E7" w:rsidRDefault="001608E7" w:rsidP="001608E7">
      <w:pPr>
        <w:pStyle w:val="BodyText"/>
        <w:spacing w:before="109"/>
        <w:ind w:left="0"/>
        <w:rPr>
          <w:lang w:val="en-GB"/>
        </w:rPr>
      </w:pPr>
      <w:r>
        <w:rPr>
          <w:lang w:val="en-GB"/>
        </w:rPr>
        <w:t xml:space="preserve">The Revd Martyn Taylor was congratulated for his unopposed election to the </w:t>
      </w:r>
      <w:r w:rsidR="006E653A" w:rsidRPr="006E653A">
        <w:rPr>
          <w:lang w:val="en-GB"/>
        </w:rPr>
        <w:t>Chair of the House of Clergy</w:t>
      </w:r>
      <w:r>
        <w:rPr>
          <w:lang w:val="en-GB"/>
        </w:rPr>
        <w:t>.</w:t>
      </w:r>
    </w:p>
    <w:p w14:paraId="52CFF8A7" w14:textId="08941FB8" w:rsidR="006E653A" w:rsidRDefault="00FB5152" w:rsidP="001608E7">
      <w:pPr>
        <w:pStyle w:val="BodyText"/>
        <w:spacing w:before="109"/>
        <w:ind w:left="0"/>
        <w:rPr>
          <w:lang w:val="en-GB"/>
        </w:rPr>
      </w:pPr>
      <w:r>
        <w:rPr>
          <w:lang w:val="en-GB"/>
        </w:rPr>
        <w:t xml:space="preserve">Canon </w:t>
      </w:r>
      <w:r w:rsidR="001608E7">
        <w:rPr>
          <w:lang w:val="en-GB"/>
        </w:rPr>
        <w:t>Nigel Bacon was congratulated and thanked for his unopposed election to the Chair of the House of Laity.</w:t>
      </w:r>
    </w:p>
    <w:p w14:paraId="46F89FFC" w14:textId="44CB45D0" w:rsidR="00FA3D23" w:rsidRPr="00BE6518" w:rsidRDefault="00BE6518" w:rsidP="006E653A">
      <w:pPr>
        <w:pStyle w:val="BodyText"/>
        <w:spacing w:before="109"/>
        <w:ind w:left="-142" w:firstLine="142"/>
        <w:rPr>
          <w:b/>
          <w:bCs/>
          <w:lang w:val="en-GB"/>
        </w:rPr>
      </w:pPr>
      <w:r w:rsidRPr="00BE6518">
        <w:rPr>
          <w:b/>
          <w:bCs/>
          <w:lang w:val="en-GB"/>
        </w:rPr>
        <w:t>Elections for the Vacancy in See Committee</w:t>
      </w:r>
    </w:p>
    <w:p w14:paraId="7FC26457" w14:textId="565D9DDB" w:rsidR="00BE6518" w:rsidRDefault="00BE6518" w:rsidP="00EE02E4">
      <w:pPr>
        <w:pStyle w:val="BodyText"/>
        <w:spacing w:before="109"/>
        <w:ind w:left="0"/>
        <w:rPr>
          <w:lang w:val="en-GB"/>
        </w:rPr>
      </w:pPr>
      <w:r>
        <w:rPr>
          <w:lang w:val="en-GB"/>
        </w:rPr>
        <w:t xml:space="preserve">The Elections for the Vacancy in See Committee were overseen by </w:t>
      </w:r>
      <w:r w:rsidR="007F0747">
        <w:rPr>
          <w:lang w:val="en-GB"/>
        </w:rPr>
        <w:t xml:space="preserve">the </w:t>
      </w:r>
      <w:r>
        <w:rPr>
          <w:lang w:val="en-GB"/>
        </w:rPr>
        <w:t xml:space="preserve">Revd Martyn Taylor for the 2 Clergy Representatives and Canon Nigel Bacon for the 2 Lay Representatives. The candidates each gave a short presentation on why they should be considered for the committee and answered questions. </w:t>
      </w:r>
    </w:p>
    <w:p w14:paraId="2EDD9B8C" w14:textId="3FA48486" w:rsidR="001608E7" w:rsidRPr="00BE6518" w:rsidRDefault="001608E7" w:rsidP="00EE02E4">
      <w:pPr>
        <w:pStyle w:val="BodyText"/>
        <w:spacing w:before="109"/>
        <w:ind w:left="0"/>
        <w:rPr>
          <w:lang w:val="en-GB"/>
        </w:rPr>
      </w:pPr>
      <w:r>
        <w:rPr>
          <w:lang w:val="en-GB"/>
        </w:rPr>
        <w:t xml:space="preserve">The elections were announced at the end of the meeting. </w:t>
      </w:r>
    </w:p>
    <w:p w14:paraId="7378A06E" w14:textId="5EC5A6EE" w:rsidR="000D0D7A" w:rsidRPr="00157EA7" w:rsidRDefault="00C775CE" w:rsidP="0001720A">
      <w:pPr>
        <w:pStyle w:val="BodyText"/>
        <w:spacing w:line="261" w:lineRule="auto"/>
        <w:ind w:left="0"/>
      </w:pPr>
      <w:r w:rsidRPr="00157EA7">
        <w:t>Synod</w:t>
      </w:r>
      <w:r w:rsidRPr="00157EA7">
        <w:rPr>
          <w:spacing w:val="-5"/>
        </w:rPr>
        <w:t xml:space="preserve"> </w:t>
      </w:r>
      <w:r w:rsidRPr="00157EA7">
        <w:t>broke</w:t>
      </w:r>
      <w:r w:rsidRPr="00157EA7">
        <w:rPr>
          <w:spacing w:val="-4"/>
        </w:rPr>
        <w:t xml:space="preserve"> </w:t>
      </w:r>
      <w:r w:rsidRPr="00157EA7">
        <w:t>for</w:t>
      </w:r>
      <w:r w:rsidRPr="00157EA7">
        <w:rPr>
          <w:spacing w:val="-5"/>
        </w:rPr>
        <w:t xml:space="preserve"> </w:t>
      </w:r>
      <w:r w:rsidRPr="00157EA7">
        <w:t>refreshments</w:t>
      </w:r>
      <w:r w:rsidR="003F4CDC">
        <w:rPr>
          <w:spacing w:val="-1"/>
        </w:rPr>
        <w:t>.</w:t>
      </w:r>
    </w:p>
    <w:p w14:paraId="5F3E3462" w14:textId="77777777" w:rsidR="003A0B00" w:rsidRPr="00D8603C" w:rsidRDefault="003A0B00" w:rsidP="0001720A">
      <w:pPr>
        <w:pStyle w:val="BodyText"/>
        <w:ind w:left="0"/>
      </w:pPr>
    </w:p>
    <w:p w14:paraId="30DC40E2" w14:textId="77777777" w:rsidR="005B76C2" w:rsidRDefault="005B76C2" w:rsidP="0001720A">
      <w:pPr>
        <w:pStyle w:val="BodyText"/>
        <w:ind w:left="0"/>
        <w:rPr>
          <w:b/>
          <w:bCs/>
          <w:lang w:val="en-GB"/>
        </w:rPr>
      </w:pPr>
      <w:r w:rsidRPr="00D8603C">
        <w:rPr>
          <w:b/>
          <w:bCs/>
          <w:lang w:val="en-GB"/>
        </w:rPr>
        <w:t xml:space="preserve">The 2025 Budget </w:t>
      </w:r>
    </w:p>
    <w:p w14:paraId="70AAA988" w14:textId="77777777" w:rsidR="003A0B00" w:rsidRPr="00D8603C" w:rsidRDefault="003A0B00" w:rsidP="0001720A">
      <w:pPr>
        <w:pStyle w:val="BodyText"/>
        <w:ind w:left="0"/>
        <w:rPr>
          <w:b/>
          <w:bCs/>
          <w:lang w:val="en-GB"/>
        </w:rPr>
      </w:pPr>
    </w:p>
    <w:p w14:paraId="066AB944" w14:textId="618BB0D1" w:rsidR="00C52631" w:rsidRDefault="00DB1589" w:rsidP="0001720A">
      <w:pPr>
        <w:pStyle w:val="BodyText"/>
        <w:ind w:left="0"/>
        <w:rPr>
          <w:lang w:val="en-GB"/>
        </w:rPr>
      </w:pPr>
      <w:r w:rsidRPr="0097462D">
        <w:rPr>
          <w:lang w:val="en-GB"/>
        </w:rPr>
        <w:t xml:space="preserve">The Synod came together again for </w:t>
      </w:r>
      <w:r w:rsidR="005B76C2" w:rsidRPr="0097462D">
        <w:rPr>
          <w:lang w:val="en-GB"/>
        </w:rPr>
        <w:t>Canon Prof Muriel Robinson and Mr Andrew Holmes</w:t>
      </w:r>
      <w:r w:rsidRPr="0097462D">
        <w:rPr>
          <w:lang w:val="en-GB"/>
        </w:rPr>
        <w:t xml:space="preserve">, </w:t>
      </w:r>
      <w:r w:rsidR="007F0747">
        <w:rPr>
          <w:lang w:val="en-GB"/>
        </w:rPr>
        <w:t>I</w:t>
      </w:r>
      <w:r w:rsidRPr="0097462D">
        <w:rPr>
          <w:lang w:val="en-GB"/>
        </w:rPr>
        <w:t xml:space="preserve">nterim </w:t>
      </w:r>
      <w:r w:rsidR="007F0747">
        <w:rPr>
          <w:lang w:val="en-GB"/>
        </w:rPr>
        <w:t>D</w:t>
      </w:r>
      <w:r w:rsidRPr="0097462D">
        <w:rPr>
          <w:lang w:val="en-GB"/>
        </w:rPr>
        <w:t>irector of Finance, to present</w:t>
      </w:r>
      <w:r w:rsidR="00776D34" w:rsidRPr="0097462D">
        <w:rPr>
          <w:lang w:val="en-GB"/>
        </w:rPr>
        <w:t xml:space="preserve"> on the budget. </w:t>
      </w:r>
      <w:r w:rsidRPr="0097462D">
        <w:rPr>
          <w:lang w:val="en-GB"/>
        </w:rPr>
        <w:t xml:space="preserve">Muriel thanked everyone for their work </w:t>
      </w:r>
      <w:r w:rsidR="0097462D" w:rsidRPr="0097462D">
        <w:rPr>
          <w:lang w:val="en-GB"/>
        </w:rPr>
        <w:t xml:space="preserve">to support </w:t>
      </w:r>
      <w:r w:rsidRPr="0097462D">
        <w:rPr>
          <w:lang w:val="en-GB"/>
        </w:rPr>
        <w:t>mission and ministry.</w:t>
      </w:r>
      <w:r>
        <w:rPr>
          <w:lang w:val="en-GB"/>
        </w:rPr>
        <w:t xml:space="preserve"> </w:t>
      </w:r>
    </w:p>
    <w:p w14:paraId="30FC3525" w14:textId="28BB2CEA" w:rsidR="00C52631" w:rsidRDefault="00C52631" w:rsidP="0001720A">
      <w:pPr>
        <w:pStyle w:val="BodyText"/>
        <w:ind w:left="0"/>
        <w:rPr>
          <w:lang w:val="en-GB"/>
        </w:rPr>
      </w:pPr>
    </w:p>
    <w:p w14:paraId="58DEC616" w14:textId="38974638" w:rsidR="00DB1589" w:rsidRDefault="00F63900" w:rsidP="0001720A">
      <w:pPr>
        <w:pStyle w:val="BodyText"/>
        <w:ind w:left="0"/>
        <w:rPr>
          <w:lang w:val="en-GB"/>
        </w:rPr>
      </w:pPr>
      <w:r>
        <w:rPr>
          <w:lang w:val="en-GB"/>
        </w:rPr>
        <w:t xml:space="preserve">Andrew Holmes explained </w:t>
      </w:r>
      <w:r w:rsidR="00DB1589">
        <w:rPr>
          <w:lang w:val="en-GB"/>
        </w:rPr>
        <w:t xml:space="preserve">how the budget was set. The income approach will be a 1.8% increase on the 2024 forecast. The Covenant pledge income </w:t>
      </w:r>
      <w:r w:rsidR="000E6924">
        <w:rPr>
          <w:lang w:val="en-GB"/>
        </w:rPr>
        <w:t xml:space="preserve">of </w:t>
      </w:r>
      <w:r w:rsidR="00DB1589">
        <w:rPr>
          <w:lang w:val="en-GB"/>
        </w:rPr>
        <w:t xml:space="preserve">£3.8m </w:t>
      </w:r>
      <w:r w:rsidR="000E6924">
        <w:rPr>
          <w:lang w:val="en-GB"/>
        </w:rPr>
        <w:t xml:space="preserve">is </w:t>
      </w:r>
      <w:r w:rsidR="00DB1589">
        <w:rPr>
          <w:lang w:val="en-GB"/>
        </w:rPr>
        <w:t>based on covenant pledges received</w:t>
      </w:r>
      <w:r w:rsidR="00355DE2">
        <w:rPr>
          <w:lang w:val="en-GB"/>
        </w:rPr>
        <w:t xml:space="preserve"> by December 2024</w:t>
      </w:r>
      <w:r w:rsidR="00DB1589">
        <w:rPr>
          <w:lang w:val="en-GB"/>
        </w:rPr>
        <w:t xml:space="preserve">. The National guidance on pay inflation of 3% has been included in the budget. </w:t>
      </w:r>
      <w:r w:rsidR="00354461">
        <w:rPr>
          <w:lang w:val="en-GB"/>
        </w:rPr>
        <w:t xml:space="preserve">The capital plan of £1.1m includes the parsonage budget, IT systems replacement and the essential works on Edward King House. </w:t>
      </w:r>
    </w:p>
    <w:p w14:paraId="12A6496C" w14:textId="77777777" w:rsidR="00BE5AAA" w:rsidRDefault="00BE5AAA" w:rsidP="0001720A">
      <w:pPr>
        <w:pStyle w:val="BodyText"/>
        <w:ind w:left="0"/>
        <w:rPr>
          <w:lang w:val="en-GB"/>
        </w:rPr>
      </w:pPr>
    </w:p>
    <w:p w14:paraId="0557A76B" w14:textId="77777777" w:rsidR="00F63900" w:rsidRDefault="00BE5AAA" w:rsidP="0001720A">
      <w:pPr>
        <w:pStyle w:val="BodyText"/>
        <w:ind w:left="0"/>
        <w:rPr>
          <w:lang w:val="en-GB"/>
        </w:rPr>
      </w:pPr>
      <w:r>
        <w:rPr>
          <w:lang w:val="en-GB"/>
        </w:rPr>
        <w:lastRenderedPageBreak/>
        <w:t xml:space="preserve">Questions were received from Synod. </w:t>
      </w:r>
    </w:p>
    <w:p w14:paraId="382B230B" w14:textId="77777777" w:rsidR="00F63900" w:rsidRDefault="00F63900" w:rsidP="0001720A">
      <w:pPr>
        <w:pStyle w:val="BodyText"/>
        <w:ind w:left="0"/>
        <w:rPr>
          <w:lang w:val="en-GB"/>
        </w:rPr>
      </w:pPr>
    </w:p>
    <w:p w14:paraId="541ADBFD" w14:textId="77777777" w:rsidR="00F25CF5" w:rsidRDefault="00F63900" w:rsidP="00F63900">
      <w:pPr>
        <w:pStyle w:val="BodyText"/>
        <w:ind w:left="0"/>
        <w:rPr>
          <w:lang w:val="en-GB"/>
        </w:rPr>
      </w:pPr>
      <w:r w:rsidRPr="00FC6FF0">
        <w:rPr>
          <w:lang w:val="en-GB"/>
        </w:rPr>
        <w:t xml:space="preserve">Synod received the budget and approved </w:t>
      </w:r>
    </w:p>
    <w:p w14:paraId="75627C54" w14:textId="25638213" w:rsidR="00F63900" w:rsidRPr="00FC6FF0" w:rsidRDefault="00F63900" w:rsidP="00F25CF5">
      <w:pPr>
        <w:pStyle w:val="BodyText"/>
        <w:numPr>
          <w:ilvl w:val="0"/>
          <w:numId w:val="3"/>
        </w:numPr>
        <w:rPr>
          <w:lang w:val="en-GB"/>
        </w:rPr>
      </w:pPr>
      <w:r w:rsidRPr="00FC6FF0">
        <w:rPr>
          <w:lang w:val="en-GB"/>
        </w:rPr>
        <w:t>the overall expenditure</w:t>
      </w:r>
      <w:r>
        <w:rPr>
          <w:lang w:val="en-GB"/>
        </w:rPr>
        <w:t xml:space="preserve"> of</w:t>
      </w:r>
      <w:r w:rsidRPr="00FC6FF0">
        <w:rPr>
          <w:lang w:val="en-GB"/>
        </w:rPr>
        <w:t xml:space="preserve"> £11,143120</w:t>
      </w:r>
    </w:p>
    <w:p w14:paraId="5E48A4E4" w14:textId="52D36FBC" w:rsidR="00F63900" w:rsidRPr="00FC6FF0" w:rsidRDefault="00F63900" w:rsidP="00F25CF5">
      <w:pPr>
        <w:pStyle w:val="BodyText"/>
        <w:numPr>
          <w:ilvl w:val="0"/>
          <w:numId w:val="3"/>
        </w:numPr>
        <w:rPr>
          <w:lang w:val="en-GB"/>
        </w:rPr>
      </w:pPr>
      <w:r>
        <w:rPr>
          <w:lang w:val="en-GB"/>
        </w:rPr>
        <w:t>The capital</w:t>
      </w:r>
      <w:r w:rsidRPr="00FC6FF0">
        <w:rPr>
          <w:lang w:val="en-GB"/>
        </w:rPr>
        <w:t xml:space="preserve"> plan for 2025 £1105,076</w:t>
      </w:r>
    </w:p>
    <w:p w14:paraId="4E971B71" w14:textId="3371A8BF" w:rsidR="00DB1589" w:rsidRPr="009745F4" w:rsidRDefault="00F63900" w:rsidP="009745F4">
      <w:pPr>
        <w:pStyle w:val="BodyText"/>
        <w:numPr>
          <w:ilvl w:val="0"/>
          <w:numId w:val="3"/>
        </w:numPr>
        <w:rPr>
          <w:lang w:val="en-GB"/>
        </w:rPr>
      </w:pPr>
      <w:r w:rsidRPr="00FC6FF0">
        <w:rPr>
          <w:lang w:val="en-GB"/>
        </w:rPr>
        <w:t>and</w:t>
      </w:r>
      <w:r>
        <w:rPr>
          <w:lang w:val="en-GB"/>
        </w:rPr>
        <w:t xml:space="preserve"> authorised BCDT to raise at least</w:t>
      </w:r>
      <w:r w:rsidRPr="00FC6FF0">
        <w:rPr>
          <w:lang w:val="en-GB"/>
        </w:rPr>
        <w:t xml:space="preserve"> </w:t>
      </w:r>
      <w:r w:rsidR="00F25CF5" w:rsidRPr="00FC6FF0">
        <w:rPr>
          <w:lang w:val="en-GB"/>
        </w:rPr>
        <w:t>£3.850,742</w:t>
      </w:r>
      <w:r w:rsidR="009745F4">
        <w:rPr>
          <w:lang w:val="en-GB"/>
        </w:rPr>
        <w:t xml:space="preserve"> </w:t>
      </w:r>
      <w:r w:rsidRPr="00FC6FF0">
        <w:rPr>
          <w:lang w:val="en-GB"/>
        </w:rPr>
        <w:t>by covenant pledge for 2025</w:t>
      </w:r>
      <w:r w:rsidR="00F25CF5">
        <w:rPr>
          <w:lang w:val="en-GB"/>
        </w:rPr>
        <w:t>.</w:t>
      </w:r>
    </w:p>
    <w:p w14:paraId="2128B9BE" w14:textId="77777777" w:rsidR="005B76C2" w:rsidRPr="00D8603C" w:rsidRDefault="005B76C2" w:rsidP="0001720A">
      <w:pPr>
        <w:pStyle w:val="BodyText"/>
        <w:ind w:left="0"/>
        <w:rPr>
          <w:lang w:val="en-GB"/>
        </w:rPr>
      </w:pPr>
    </w:p>
    <w:p w14:paraId="5FCDA679" w14:textId="77777777" w:rsidR="005B76C2" w:rsidRDefault="005B76C2" w:rsidP="0001720A">
      <w:pPr>
        <w:pStyle w:val="BodyText"/>
        <w:ind w:left="0"/>
        <w:rPr>
          <w:b/>
          <w:bCs/>
          <w:lang w:val="en-GB"/>
        </w:rPr>
      </w:pPr>
      <w:r w:rsidRPr="005B76C2">
        <w:rPr>
          <w:b/>
          <w:bCs/>
          <w:lang w:val="en-GB"/>
        </w:rPr>
        <w:t xml:space="preserve">Annual Environmental Report and Net Zero Carbon Report </w:t>
      </w:r>
    </w:p>
    <w:p w14:paraId="444AB7CC" w14:textId="77777777" w:rsidR="009745F4" w:rsidRDefault="009745F4" w:rsidP="0001720A">
      <w:pPr>
        <w:pStyle w:val="BodyText"/>
        <w:ind w:left="0"/>
        <w:rPr>
          <w:b/>
          <w:bCs/>
          <w:lang w:val="en-GB"/>
        </w:rPr>
      </w:pPr>
    </w:p>
    <w:p w14:paraId="2976A678" w14:textId="77777777" w:rsidR="009E13A9" w:rsidRDefault="009E13A9" w:rsidP="009E13A9">
      <w:pPr>
        <w:spacing w:line="259" w:lineRule="auto"/>
        <w:rPr>
          <w:lang w:val="en-GB"/>
        </w:rPr>
      </w:pPr>
      <w:r w:rsidRPr="009E13A9">
        <w:rPr>
          <w:lang w:val="en-GB"/>
        </w:rPr>
        <w:t>The Environmental reports were presented by Canon Sarah Spencer, the Environmental Officer, Mx Stiorra Xander-Crabb, Environmental Champion, Mr Chris Lynch, NZC Manager and Mr George Davies, NZC Enabler.</w:t>
      </w:r>
    </w:p>
    <w:p w14:paraId="4C309665" w14:textId="77777777" w:rsidR="009E13A9" w:rsidRPr="009E13A9" w:rsidRDefault="009E13A9" w:rsidP="009E13A9">
      <w:pPr>
        <w:spacing w:line="259" w:lineRule="auto"/>
        <w:rPr>
          <w:lang w:val="en-GB"/>
        </w:rPr>
      </w:pPr>
    </w:p>
    <w:p w14:paraId="47DD0FE0" w14:textId="77777777" w:rsidR="009E13A9" w:rsidRDefault="009E13A9" w:rsidP="009E13A9">
      <w:pPr>
        <w:spacing w:line="259" w:lineRule="auto"/>
        <w:rPr>
          <w:lang w:val="en-GB"/>
        </w:rPr>
      </w:pPr>
      <w:r w:rsidRPr="009E13A9">
        <w:rPr>
          <w:lang w:val="en-GB"/>
        </w:rPr>
        <w:t>Synod were presented with the Net Zero Carbon Report, Annual Environmental Report and Environmental Policy. Sarah explained the framework for the Diocese and how this is embedded in our work. Synod were encouraged to read the Annual Environmental Report and Carbon Footprint Report, which have been put together by the Net Zero Carbon Team using data from across the diocese.</w:t>
      </w:r>
    </w:p>
    <w:p w14:paraId="39E77EED" w14:textId="77777777" w:rsidR="009E13A9" w:rsidRPr="009E13A9" w:rsidRDefault="009E13A9" w:rsidP="009E13A9">
      <w:pPr>
        <w:spacing w:line="259" w:lineRule="auto"/>
        <w:rPr>
          <w:lang w:val="en-GB"/>
        </w:rPr>
      </w:pPr>
    </w:p>
    <w:p w14:paraId="06B6ECC1" w14:textId="77777777" w:rsidR="009E13A9" w:rsidRDefault="009E13A9" w:rsidP="009E13A9">
      <w:pPr>
        <w:spacing w:line="259" w:lineRule="auto"/>
        <w:rPr>
          <w:lang w:val="en-GB"/>
        </w:rPr>
      </w:pPr>
      <w:hyperlink r:id="rId9" w:history="1">
        <w:r w:rsidRPr="009E13A9">
          <w:rPr>
            <w:rStyle w:val="Hyperlink"/>
            <w:b/>
            <w:bCs/>
            <w:lang w:val="en-GB"/>
          </w:rPr>
          <w:t>A document full of Net Zero discussion materials was offered to those present at Synod which can also be used during a PCC meeting.</w:t>
        </w:r>
      </w:hyperlink>
    </w:p>
    <w:p w14:paraId="0C132BF2" w14:textId="77777777" w:rsidR="009E13A9" w:rsidRPr="009E13A9" w:rsidRDefault="009E13A9" w:rsidP="009E13A9">
      <w:pPr>
        <w:spacing w:line="259" w:lineRule="auto"/>
        <w:rPr>
          <w:lang w:val="en-GB"/>
        </w:rPr>
      </w:pPr>
    </w:p>
    <w:p w14:paraId="32A55C90" w14:textId="77777777" w:rsidR="009E13A9" w:rsidRDefault="009E13A9" w:rsidP="009E13A9">
      <w:pPr>
        <w:spacing w:line="259" w:lineRule="auto"/>
        <w:rPr>
          <w:lang w:val="en-GB"/>
        </w:rPr>
      </w:pPr>
      <w:r w:rsidRPr="009E13A9">
        <w:rPr>
          <w:lang w:val="en-GB"/>
        </w:rPr>
        <w:t>Stiorra Xander-Crabb, an environmental champion from NE Lincolnshire Deanery Partnership, presented on the work that has been going on. The message was that everyone should care for the safeguarding and integrity of creation. A video was presented featuring Revd Kay Jones from St John and St Stephen New Clee in Grimsby and the work around their community.</w:t>
      </w:r>
    </w:p>
    <w:p w14:paraId="79EABA03" w14:textId="77777777" w:rsidR="009E13A9" w:rsidRPr="009E13A9" w:rsidRDefault="009E13A9" w:rsidP="009E13A9">
      <w:pPr>
        <w:spacing w:line="259" w:lineRule="auto"/>
        <w:rPr>
          <w:lang w:val="en-GB"/>
        </w:rPr>
      </w:pPr>
    </w:p>
    <w:p w14:paraId="0CDCDFD9" w14:textId="77777777" w:rsidR="009E13A9" w:rsidRDefault="009E13A9" w:rsidP="009E13A9">
      <w:pPr>
        <w:spacing w:line="259" w:lineRule="auto"/>
        <w:rPr>
          <w:lang w:val="en-GB"/>
        </w:rPr>
      </w:pPr>
      <w:r w:rsidRPr="009E13A9">
        <w:rPr>
          <w:lang w:val="en-GB"/>
        </w:rPr>
        <w:t xml:space="preserve">The church is centre to these growing initiatives and community activities. There has been successful intergenerational collaboration, involving community members who may not have previously participated in church activities united by a shared interest in being greener. The number of Eco Churches achieving </w:t>
      </w:r>
      <w:proofErr w:type="gramStart"/>
      <w:r w:rsidRPr="009E13A9">
        <w:rPr>
          <w:lang w:val="en-GB"/>
        </w:rPr>
        <w:t>Bronze and Silver</w:t>
      </w:r>
      <w:proofErr w:type="gramEnd"/>
      <w:r w:rsidRPr="009E13A9">
        <w:rPr>
          <w:lang w:val="en-GB"/>
        </w:rPr>
        <w:t xml:space="preserve"> awards is rising.</w:t>
      </w:r>
    </w:p>
    <w:p w14:paraId="37F5C811" w14:textId="77777777" w:rsidR="009E13A9" w:rsidRPr="009E13A9" w:rsidRDefault="009E13A9" w:rsidP="009E13A9">
      <w:pPr>
        <w:spacing w:line="259" w:lineRule="auto"/>
        <w:rPr>
          <w:lang w:val="en-GB"/>
        </w:rPr>
      </w:pPr>
    </w:p>
    <w:p w14:paraId="10845204" w14:textId="77777777" w:rsidR="009E13A9" w:rsidRDefault="009E13A9" w:rsidP="009E13A9">
      <w:pPr>
        <w:spacing w:line="259" w:lineRule="auto"/>
        <w:rPr>
          <w:lang w:val="en-GB"/>
        </w:rPr>
      </w:pPr>
      <w:r w:rsidRPr="009E13A9">
        <w:rPr>
          <w:lang w:val="en-GB"/>
        </w:rPr>
        <w:t>Chris Lynch and George Davies, from the Net Zero Carbon Team presented on the Carbon Footprint Report which was put together using the Energy Footprint Tool return data from across the Diocese. It provided an interesting insight into our journey to Net Zero Carbon. Chris spoke about the challenges identified in the Diocese.</w:t>
      </w:r>
    </w:p>
    <w:p w14:paraId="5404314A" w14:textId="77777777" w:rsidR="009E13A9" w:rsidRPr="009E13A9" w:rsidRDefault="009E13A9" w:rsidP="009E13A9">
      <w:pPr>
        <w:spacing w:line="259" w:lineRule="auto"/>
        <w:rPr>
          <w:lang w:val="en-GB"/>
        </w:rPr>
      </w:pPr>
    </w:p>
    <w:p w14:paraId="3F4B1030" w14:textId="77777777" w:rsidR="009E13A9" w:rsidRDefault="009E13A9" w:rsidP="009E13A9">
      <w:pPr>
        <w:spacing w:line="259" w:lineRule="auto"/>
        <w:rPr>
          <w:lang w:val="en-GB"/>
        </w:rPr>
      </w:pPr>
      <w:r w:rsidRPr="009E13A9">
        <w:rPr>
          <w:lang w:val="en-GB"/>
        </w:rPr>
        <w:t>George explained the plans on how the NZC team plans to work with parishes, through site visits, securing funding through grants and funding sources. Next year, the Energy Returns System will be open from January.</w:t>
      </w:r>
    </w:p>
    <w:p w14:paraId="21595835" w14:textId="77777777" w:rsidR="009E13A9" w:rsidRPr="009E13A9" w:rsidRDefault="009E13A9" w:rsidP="009E13A9">
      <w:pPr>
        <w:spacing w:line="259" w:lineRule="auto"/>
        <w:rPr>
          <w:lang w:val="en-GB"/>
        </w:rPr>
      </w:pPr>
    </w:p>
    <w:p w14:paraId="3DB8C5C6" w14:textId="77777777" w:rsidR="009E13A9" w:rsidRDefault="009E13A9" w:rsidP="009E13A9">
      <w:pPr>
        <w:spacing w:line="259" w:lineRule="auto"/>
        <w:rPr>
          <w:lang w:val="en-GB"/>
        </w:rPr>
      </w:pPr>
      <w:r w:rsidRPr="009E13A9">
        <w:rPr>
          <w:lang w:val="en-GB"/>
        </w:rPr>
        <w:t>Synod received an update on some of the key achievements this year and were invited to provide feedback on what works best using less carbon in terms of communications, support and resources.</w:t>
      </w:r>
    </w:p>
    <w:p w14:paraId="4F1E839B" w14:textId="77777777" w:rsidR="009E13A9" w:rsidRPr="009E13A9" w:rsidRDefault="009E13A9" w:rsidP="009E13A9">
      <w:pPr>
        <w:spacing w:line="259" w:lineRule="auto"/>
        <w:rPr>
          <w:lang w:val="en-GB"/>
        </w:rPr>
      </w:pPr>
    </w:p>
    <w:p w14:paraId="15C865A5" w14:textId="77777777" w:rsidR="009C5D29" w:rsidRDefault="005B76C2" w:rsidP="0001720A">
      <w:pPr>
        <w:spacing w:line="259" w:lineRule="auto"/>
        <w:rPr>
          <w:b/>
          <w:bCs/>
          <w:lang w:val="en-GB"/>
        </w:rPr>
      </w:pPr>
      <w:r w:rsidRPr="00D8603C">
        <w:rPr>
          <w:b/>
          <w:bCs/>
          <w:lang w:val="en-GB"/>
        </w:rPr>
        <w:t xml:space="preserve">Safeguarding </w:t>
      </w:r>
    </w:p>
    <w:p w14:paraId="34C622FF" w14:textId="77777777" w:rsidR="009E13A9" w:rsidRDefault="009E13A9" w:rsidP="009C5D29">
      <w:pPr>
        <w:spacing w:line="259" w:lineRule="auto"/>
        <w:rPr>
          <w:b/>
          <w:bCs/>
          <w:lang w:val="en-GB"/>
        </w:rPr>
      </w:pPr>
    </w:p>
    <w:p w14:paraId="2928B8E9" w14:textId="60ABAAD9" w:rsidR="007C7823" w:rsidRDefault="005B76C2" w:rsidP="009C5D29">
      <w:pPr>
        <w:spacing w:line="259" w:lineRule="auto"/>
        <w:rPr>
          <w:lang w:val="en-GB"/>
        </w:rPr>
      </w:pPr>
      <w:r w:rsidRPr="00931DA3">
        <w:rPr>
          <w:lang w:val="en-GB"/>
        </w:rPr>
        <w:t>Mr Jack Redeyoff</w:t>
      </w:r>
      <w:r w:rsidR="009C5D29" w:rsidRPr="00931DA3">
        <w:rPr>
          <w:lang w:val="en-GB"/>
        </w:rPr>
        <w:t xml:space="preserve"> reported on the work of the Safeguarding team and the Diocesan Safeguarding Advisory Panel.</w:t>
      </w:r>
      <w:r w:rsidR="00607E31" w:rsidRPr="00931DA3">
        <w:rPr>
          <w:lang w:val="en-GB"/>
        </w:rPr>
        <w:t xml:space="preserve"> </w:t>
      </w:r>
      <w:r w:rsidR="00791A55" w:rsidRPr="00931DA3">
        <w:rPr>
          <w:lang w:val="en-GB"/>
        </w:rPr>
        <w:t xml:space="preserve">Synod received </w:t>
      </w:r>
      <w:r w:rsidR="007C7823" w:rsidRPr="00931DA3">
        <w:rPr>
          <w:lang w:val="en-GB"/>
        </w:rPr>
        <w:t xml:space="preserve">a </w:t>
      </w:r>
      <w:r w:rsidR="00791A55" w:rsidRPr="00931DA3">
        <w:rPr>
          <w:lang w:val="en-GB"/>
        </w:rPr>
        <w:t>comprehensive written report on safeguarding.</w:t>
      </w:r>
      <w:r w:rsidR="00791A55">
        <w:rPr>
          <w:lang w:val="en-GB"/>
        </w:rPr>
        <w:t xml:space="preserve"> </w:t>
      </w:r>
    </w:p>
    <w:p w14:paraId="36A9ECCC" w14:textId="67E0B11B" w:rsidR="007C7823" w:rsidRDefault="00931DA3" w:rsidP="009C5D29">
      <w:pPr>
        <w:spacing w:line="259" w:lineRule="auto"/>
        <w:rPr>
          <w:lang w:val="en-GB"/>
        </w:rPr>
      </w:pPr>
      <w:r>
        <w:rPr>
          <w:lang w:val="en-GB"/>
        </w:rPr>
        <w:t xml:space="preserve">Synod were reassured that the Diocesan Safeguarding Team were in contact with the National Safeguarding Team </w:t>
      </w:r>
      <w:r w:rsidR="00124AE0">
        <w:rPr>
          <w:lang w:val="en-GB"/>
        </w:rPr>
        <w:t xml:space="preserve">regarding the Makin </w:t>
      </w:r>
      <w:proofErr w:type="gramStart"/>
      <w:r w:rsidR="00124AE0">
        <w:rPr>
          <w:lang w:val="en-GB"/>
        </w:rPr>
        <w:t>Report</w:t>
      </w:r>
      <w:proofErr w:type="gramEnd"/>
      <w:r w:rsidR="00124AE0">
        <w:rPr>
          <w:lang w:val="en-GB"/>
        </w:rPr>
        <w:t xml:space="preserve"> and </w:t>
      </w:r>
      <w:r w:rsidR="00EA4266">
        <w:rPr>
          <w:lang w:val="en-GB"/>
        </w:rPr>
        <w:t xml:space="preserve">they are reviewing everyone in the report. </w:t>
      </w:r>
    </w:p>
    <w:p w14:paraId="53976179" w14:textId="0B6D1D5F" w:rsidR="00931DA3" w:rsidRDefault="00EA4266" w:rsidP="009C5D29">
      <w:pPr>
        <w:spacing w:line="259" w:lineRule="auto"/>
        <w:rPr>
          <w:lang w:val="en-GB"/>
        </w:rPr>
      </w:pPr>
      <w:r>
        <w:rPr>
          <w:lang w:val="en-GB"/>
        </w:rPr>
        <w:t xml:space="preserve">Synod was reminded that everyone </w:t>
      </w:r>
      <w:r w:rsidR="0007677C">
        <w:rPr>
          <w:lang w:val="en-GB"/>
        </w:rPr>
        <w:t>in the Diocese is held accountable for safeguarding</w:t>
      </w:r>
      <w:r>
        <w:rPr>
          <w:lang w:val="en-GB"/>
        </w:rPr>
        <w:t xml:space="preserve"> </w:t>
      </w:r>
      <w:r w:rsidR="0007677C">
        <w:rPr>
          <w:lang w:val="en-GB"/>
        </w:rPr>
        <w:t xml:space="preserve">of </w:t>
      </w:r>
      <w:r w:rsidR="0007677C">
        <w:rPr>
          <w:lang w:val="en-GB"/>
        </w:rPr>
        <w:lastRenderedPageBreak/>
        <w:t xml:space="preserve">children and adults. </w:t>
      </w:r>
    </w:p>
    <w:p w14:paraId="5855FB39" w14:textId="77777777" w:rsidR="00EA4266" w:rsidRDefault="00EA4266" w:rsidP="009C5D29">
      <w:pPr>
        <w:spacing w:line="259" w:lineRule="auto"/>
        <w:rPr>
          <w:lang w:val="en-GB"/>
        </w:rPr>
      </w:pPr>
    </w:p>
    <w:p w14:paraId="3DAF2412" w14:textId="7B450B8A" w:rsidR="00EA4266" w:rsidRDefault="0007677C" w:rsidP="009C5D29">
      <w:pPr>
        <w:spacing w:line="259" w:lineRule="auto"/>
        <w:rPr>
          <w:lang w:val="en-GB"/>
        </w:rPr>
      </w:pPr>
      <w:r>
        <w:rPr>
          <w:lang w:val="en-GB"/>
        </w:rPr>
        <w:t xml:space="preserve">Jack </w:t>
      </w:r>
      <w:r w:rsidR="00532BA6">
        <w:rPr>
          <w:lang w:val="en-GB"/>
        </w:rPr>
        <w:t>expressed gratitude to</w:t>
      </w:r>
      <w:r>
        <w:rPr>
          <w:lang w:val="en-GB"/>
        </w:rPr>
        <w:t xml:space="preserve"> all the Parish Safeguarding Officers for their work and </w:t>
      </w:r>
      <w:r w:rsidR="00172BEE">
        <w:rPr>
          <w:lang w:val="en-GB"/>
        </w:rPr>
        <w:t>acknowledged that they would be rec</w:t>
      </w:r>
      <w:r w:rsidR="000D5E0E">
        <w:rPr>
          <w:lang w:val="en-GB"/>
        </w:rPr>
        <w:t xml:space="preserve">eiving </w:t>
      </w:r>
      <w:r w:rsidR="00172BEE">
        <w:rPr>
          <w:lang w:val="en-GB"/>
        </w:rPr>
        <w:t xml:space="preserve">increased communications from individuals needing support. </w:t>
      </w:r>
    </w:p>
    <w:p w14:paraId="11BA2B15" w14:textId="5C006C12" w:rsidR="00172BEE" w:rsidRDefault="00172BEE" w:rsidP="009C5D29">
      <w:pPr>
        <w:spacing w:line="259" w:lineRule="auto"/>
        <w:rPr>
          <w:lang w:val="en-GB"/>
        </w:rPr>
      </w:pPr>
    </w:p>
    <w:p w14:paraId="26C947BE" w14:textId="62F354A4" w:rsidR="00A929D5" w:rsidRDefault="00A929D5" w:rsidP="009C5D29">
      <w:pPr>
        <w:spacing w:line="259" w:lineRule="auto"/>
        <w:rPr>
          <w:lang w:val="en-GB"/>
        </w:rPr>
      </w:pPr>
      <w:r>
        <w:rPr>
          <w:lang w:val="en-GB"/>
        </w:rPr>
        <w:t xml:space="preserve">There are two Focus groups arranged for the INEQE Audit. </w:t>
      </w:r>
      <w:r w:rsidR="005816AB">
        <w:rPr>
          <w:lang w:val="en-GB"/>
        </w:rPr>
        <w:t xml:space="preserve">Volunteers, Parish Safeguarding Officers and Churchwardens are invited to meet online on </w:t>
      </w:r>
      <w:r w:rsidR="005F540F">
        <w:rPr>
          <w:lang w:val="en-GB"/>
        </w:rPr>
        <w:t xml:space="preserve">the </w:t>
      </w:r>
      <w:proofErr w:type="gramStart"/>
      <w:r w:rsidR="005F540F">
        <w:rPr>
          <w:lang w:val="en-GB"/>
        </w:rPr>
        <w:t>20</w:t>
      </w:r>
      <w:r w:rsidR="005F540F" w:rsidRPr="005F540F">
        <w:rPr>
          <w:vertAlign w:val="superscript"/>
          <w:lang w:val="en-GB"/>
        </w:rPr>
        <w:t>th</w:t>
      </w:r>
      <w:proofErr w:type="gramEnd"/>
      <w:r w:rsidR="005F540F">
        <w:rPr>
          <w:lang w:val="en-GB"/>
        </w:rPr>
        <w:t xml:space="preserve"> November at 11am.</w:t>
      </w:r>
    </w:p>
    <w:p w14:paraId="26178551" w14:textId="4CA24D81" w:rsidR="005F540F" w:rsidRDefault="005F540F" w:rsidP="009C5D29">
      <w:pPr>
        <w:spacing w:line="259" w:lineRule="auto"/>
        <w:rPr>
          <w:lang w:val="en-GB"/>
        </w:rPr>
      </w:pPr>
      <w:r>
        <w:rPr>
          <w:lang w:val="en-GB"/>
        </w:rPr>
        <w:t xml:space="preserve">Clergy are invited to the meeting </w:t>
      </w:r>
      <w:r w:rsidR="00B1413D">
        <w:rPr>
          <w:lang w:val="en-GB"/>
        </w:rPr>
        <w:t xml:space="preserve">at Edward King House </w:t>
      </w:r>
      <w:r>
        <w:rPr>
          <w:lang w:val="en-GB"/>
        </w:rPr>
        <w:t xml:space="preserve">on the </w:t>
      </w:r>
      <w:proofErr w:type="gramStart"/>
      <w:r>
        <w:rPr>
          <w:lang w:val="en-GB"/>
        </w:rPr>
        <w:t>26</w:t>
      </w:r>
      <w:r w:rsidRPr="005F540F">
        <w:rPr>
          <w:vertAlign w:val="superscript"/>
          <w:lang w:val="en-GB"/>
        </w:rPr>
        <w:t>th</w:t>
      </w:r>
      <w:proofErr w:type="gramEnd"/>
      <w:r>
        <w:rPr>
          <w:lang w:val="en-GB"/>
        </w:rPr>
        <w:t xml:space="preserve"> November at 9:30</w:t>
      </w:r>
      <w:r w:rsidR="00AE2AF9">
        <w:rPr>
          <w:lang w:val="en-GB"/>
        </w:rPr>
        <w:t>am</w:t>
      </w:r>
      <w:r>
        <w:rPr>
          <w:lang w:val="en-GB"/>
        </w:rPr>
        <w:t xml:space="preserve">. </w:t>
      </w:r>
    </w:p>
    <w:p w14:paraId="5422579F" w14:textId="77777777" w:rsidR="00EA4266" w:rsidRDefault="00EA4266" w:rsidP="009C5D29">
      <w:pPr>
        <w:spacing w:line="259" w:lineRule="auto"/>
        <w:rPr>
          <w:lang w:val="en-GB"/>
        </w:rPr>
      </w:pPr>
    </w:p>
    <w:p w14:paraId="092F3374" w14:textId="57ACEDED" w:rsidR="00751EFE" w:rsidRDefault="00CF422E" w:rsidP="009C5D29">
      <w:pPr>
        <w:spacing w:line="259" w:lineRule="auto"/>
        <w:rPr>
          <w:lang w:val="en-GB"/>
        </w:rPr>
      </w:pPr>
      <w:r>
        <w:rPr>
          <w:lang w:val="en-GB"/>
        </w:rPr>
        <w:t xml:space="preserve">We have recently welcomed a new HR Manager, </w:t>
      </w:r>
      <w:r w:rsidR="00751EFE">
        <w:rPr>
          <w:lang w:val="en-GB"/>
        </w:rPr>
        <w:t>Nicola Eaton-Taylor</w:t>
      </w:r>
      <w:r>
        <w:rPr>
          <w:lang w:val="en-GB"/>
        </w:rPr>
        <w:t>, who will be working with the safeguarding team on the issue of s</w:t>
      </w:r>
      <w:r w:rsidR="00751EFE">
        <w:rPr>
          <w:lang w:val="en-GB"/>
        </w:rPr>
        <w:t xml:space="preserve">exual harassment. Training will be available soon. </w:t>
      </w:r>
    </w:p>
    <w:p w14:paraId="00D0AA06" w14:textId="77777777" w:rsidR="00CF422E" w:rsidRDefault="00CF422E" w:rsidP="009C5D29">
      <w:pPr>
        <w:spacing w:line="259" w:lineRule="auto"/>
        <w:rPr>
          <w:lang w:val="en-GB"/>
        </w:rPr>
      </w:pPr>
    </w:p>
    <w:p w14:paraId="7B54EB81" w14:textId="2CF62C20" w:rsidR="00CF422E" w:rsidRDefault="00D628FF" w:rsidP="009C5D29">
      <w:pPr>
        <w:spacing w:line="259" w:lineRule="auto"/>
        <w:rPr>
          <w:lang w:val="en-GB"/>
        </w:rPr>
      </w:pPr>
      <w:r>
        <w:rPr>
          <w:lang w:val="en-GB"/>
        </w:rPr>
        <w:t>Jack received questions from Synod</w:t>
      </w:r>
      <w:r w:rsidR="00FA2C73">
        <w:rPr>
          <w:lang w:val="en-GB"/>
        </w:rPr>
        <w:t xml:space="preserve"> </w:t>
      </w:r>
      <w:r>
        <w:rPr>
          <w:lang w:val="en-GB"/>
        </w:rPr>
        <w:t xml:space="preserve">and clarified that the policy </w:t>
      </w:r>
      <w:r w:rsidR="00504AE3">
        <w:rPr>
          <w:lang w:val="en-GB"/>
        </w:rPr>
        <w:t xml:space="preserve">is clear that all PCC members </w:t>
      </w:r>
      <w:r w:rsidR="00E4571E">
        <w:rPr>
          <w:lang w:val="en-GB"/>
        </w:rPr>
        <w:t xml:space="preserve">are charity trustees and must comply with the requirements to complete their safeguarding training. </w:t>
      </w:r>
      <w:r w:rsidR="00A65BA0">
        <w:rPr>
          <w:lang w:val="en-GB"/>
        </w:rPr>
        <w:t xml:space="preserve">The lone working policy, guidance and templates can be found on the National Safeguarding website. </w:t>
      </w:r>
    </w:p>
    <w:p w14:paraId="442EE67F" w14:textId="77777777" w:rsidR="005B76C2" w:rsidRPr="00157EA7" w:rsidRDefault="005B76C2" w:rsidP="0001720A">
      <w:pPr>
        <w:spacing w:line="259" w:lineRule="auto"/>
        <w:rPr>
          <w:i/>
          <w:iCs/>
          <w:lang w:val="en-GB"/>
        </w:rPr>
      </w:pPr>
    </w:p>
    <w:p w14:paraId="1CA9E7F3" w14:textId="77777777" w:rsidR="005B76C2" w:rsidRDefault="005B76C2" w:rsidP="0001720A">
      <w:pPr>
        <w:spacing w:line="259" w:lineRule="auto"/>
        <w:rPr>
          <w:b/>
          <w:bCs/>
          <w:lang w:val="en-GB"/>
        </w:rPr>
      </w:pPr>
      <w:r w:rsidRPr="005B76C2">
        <w:rPr>
          <w:b/>
          <w:bCs/>
          <w:lang w:val="en-GB"/>
        </w:rPr>
        <w:t xml:space="preserve">A new financial settlement in the Church </w:t>
      </w:r>
    </w:p>
    <w:p w14:paraId="6AC0F0D2" w14:textId="77777777" w:rsidR="008D1771" w:rsidRPr="00157EA7" w:rsidRDefault="008D1771" w:rsidP="0001720A">
      <w:pPr>
        <w:spacing w:line="259" w:lineRule="auto"/>
        <w:rPr>
          <w:b/>
          <w:bCs/>
          <w:lang w:val="en-GB"/>
        </w:rPr>
      </w:pPr>
    </w:p>
    <w:p w14:paraId="7EAAEF71" w14:textId="7ACB2EC8" w:rsidR="00CA10AD" w:rsidRDefault="005B76C2" w:rsidP="0001720A">
      <w:pPr>
        <w:spacing w:line="259" w:lineRule="auto"/>
        <w:rPr>
          <w:lang w:val="en-GB"/>
        </w:rPr>
      </w:pPr>
      <w:r w:rsidRPr="005B76C2">
        <w:rPr>
          <w:lang w:val="en-GB"/>
        </w:rPr>
        <w:t>The Revd Canon David</w:t>
      </w:r>
      <w:r w:rsidRPr="00157EA7">
        <w:rPr>
          <w:lang w:val="en-GB"/>
        </w:rPr>
        <w:t xml:space="preserve"> Dadswell</w:t>
      </w:r>
      <w:r w:rsidR="006C3381">
        <w:rPr>
          <w:lang w:val="en-GB"/>
        </w:rPr>
        <w:t xml:space="preserve"> introduced</w:t>
      </w:r>
      <w:r w:rsidR="00375FE0">
        <w:rPr>
          <w:lang w:val="en-GB"/>
        </w:rPr>
        <w:t xml:space="preserve"> the</w:t>
      </w:r>
      <w:r w:rsidR="002D3455">
        <w:rPr>
          <w:lang w:val="en-GB"/>
        </w:rPr>
        <w:t xml:space="preserve"> </w:t>
      </w:r>
      <w:r w:rsidR="00375FE0">
        <w:rPr>
          <w:lang w:val="en-GB"/>
        </w:rPr>
        <w:t>problem</w:t>
      </w:r>
      <w:r w:rsidR="00587655">
        <w:rPr>
          <w:lang w:val="en-GB"/>
        </w:rPr>
        <w:t xml:space="preserve">, common in most </w:t>
      </w:r>
      <w:r w:rsidR="00292342">
        <w:rPr>
          <w:lang w:val="en-GB"/>
        </w:rPr>
        <w:t>D</w:t>
      </w:r>
      <w:r w:rsidR="00587655">
        <w:rPr>
          <w:lang w:val="en-GB"/>
        </w:rPr>
        <w:t xml:space="preserve">ioceses, </w:t>
      </w:r>
      <w:r w:rsidR="00375FE0">
        <w:rPr>
          <w:lang w:val="en-GB"/>
        </w:rPr>
        <w:t xml:space="preserve">of insufficient income to cover </w:t>
      </w:r>
      <w:r w:rsidR="002D3455">
        <w:rPr>
          <w:lang w:val="en-GB"/>
        </w:rPr>
        <w:t xml:space="preserve">the </w:t>
      </w:r>
      <w:r w:rsidR="00375FE0">
        <w:rPr>
          <w:lang w:val="en-GB"/>
        </w:rPr>
        <w:t xml:space="preserve">stipends </w:t>
      </w:r>
      <w:r w:rsidR="00321E95">
        <w:rPr>
          <w:lang w:val="en-GB"/>
        </w:rPr>
        <w:t>for</w:t>
      </w:r>
      <w:r w:rsidR="00375FE0">
        <w:rPr>
          <w:lang w:val="en-GB"/>
        </w:rPr>
        <w:t xml:space="preserve"> clergy. </w:t>
      </w:r>
      <w:r w:rsidR="008557AC">
        <w:rPr>
          <w:lang w:val="en-GB"/>
        </w:rPr>
        <w:t xml:space="preserve">Some Dioceses are considering </w:t>
      </w:r>
      <w:proofErr w:type="gramStart"/>
      <w:r w:rsidR="008557AC">
        <w:rPr>
          <w:lang w:val="en-GB"/>
        </w:rPr>
        <w:t>bankruptcy,</w:t>
      </w:r>
      <w:proofErr w:type="gramEnd"/>
      <w:r w:rsidR="008557AC">
        <w:rPr>
          <w:lang w:val="en-GB"/>
        </w:rPr>
        <w:t xml:space="preserve"> therefore </w:t>
      </w:r>
      <w:r w:rsidR="00F660D1">
        <w:rPr>
          <w:lang w:val="en-GB"/>
        </w:rPr>
        <w:t xml:space="preserve">Synod </w:t>
      </w:r>
      <w:r w:rsidR="0042599B">
        <w:rPr>
          <w:lang w:val="en-GB"/>
        </w:rPr>
        <w:t>were asked to consider and debate the following motion</w:t>
      </w:r>
      <w:r w:rsidR="00C775CE">
        <w:rPr>
          <w:lang w:val="en-GB"/>
        </w:rPr>
        <w:t>:</w:t>
      </w:r>
    </w:p>
    <w:p w14:paraId="05465BA8" w14:textId="77777777" w:rsidR="00CA10AD" w:rsidRDefault="00CA10AD" w:rsidP="0001720A">
      <w:pPr>
        <w:spacing w:line="259" w:lineRule="auto"/>
        <w:rPr>
          <w:lang w:val="en-GB"/>
        </w:rPr>
      </w:pPr>
    </w:p>
    <w:p w14:paraId="32046ADB" w14:textId="77777777" w:rsidR="00075B17" w:rsidRPr="00522DDA" w:rsidRDefault="00075B17" w:rsidP="00075B17">
      <w:pPr>
        <w:spacing w:line="259" w:lineRule="auto"/>
        <w:rPr>
          <w:i/>
          <w:iCs/>
          <w:lang w:val="en-GB"/>
        </w:rPr>
      </w:pPr>
      <w:r w:rsidRPr="00522DDA">
        <w:rPr>
          <w:i/>
          <w:iCs/>
          <w:lang w:val="en-GB"/>
        </w:rPr>
        <w:t>That this Synod:</w:t>
      </w:r>
    </w:p>
    <w:p w14:paraId="38A733C5" w14:textId="79F1B82E" w:rsidR="00075B17" w:rsidRPr="00522DDA" w:rsidRDefault="00075B17" w:rsidP="00075B17">
      <w:pPr>
        <w:spacing w:line="259" w:lineRule="auto"/>
        <w:rPr>
          <w:i/>
          <w:iCs/>
          <w:lang w:val="en-GB"/>
        </w:rPr>
      </w:pPr>
      <w:r w:rsidRPr="00522DDA">
        <w:rPr>
          <w:i/>
          <w:iCs/>
          <w:lang w:val="en-GB"/>
        </w:rPr>
        <w:t>(</w:t>
      </w:r>
      <w:proofErr w:type="spellStart"/>
      <w:r w:rsidRPr="00522DDA">
        <w:rPr>
          <w:i/>
          <w:iCs/>
          <w:lang w:val="en-GB"/>
        </w:rPr>
        <w:t>i</w:t>
      </w:r>
      <w:proofErr w:type="spellEnd"/>
      <w:r w:rsidRPr="00522DDA">
        <w:rPr>
          <w:i/>
          <w:iCs/>
          <w:lang w:val="en-GB"/>
        </w:rPr>
        <w:t xml:space="preserve">) call upon the Church Commissioners and Archbishops’ Council to undertake everything necessary to </w:t>
      </w:r>
      <w:proofErr w:type="gramStart"/>
      <w:r w:rsidRPr="00522DDA">
        <w:rPr>
          <w:i/>
          <w:iCs/>
          <w:lang w:val="en-GB"/>
        </w:rPr>
        <w:t>effect</w:t>
      </w:r>
      <w:proofErr w:type="gramEnd"/>
      <w:r w:rsidRPr="00522DDA">
        <w:rPr>
          <w:i/>
          <w:iCs/>
          <w:lang w:val="en-GB"/>
        </w:rPr>
        <w:t xml:space="preserve"> a redistribution of financial resources directly to Diocesan Stipend Funds to reflect the value of contributions made by Diocesan Boards of Finance to the Church of England Funded Pension Scheme since it was established by the settlement of 1997 (£2.6 billion); and</w:t>
      </w:r>
    </w:p>
    <w:p w14:paraId="2FC95E3C" w14:textId="3FA8936E" w:rsidR="00075B17" w:rsidRPr="00522DDA" w:rsidRDefault="00075B17" w:rsidP="00075B17">
      <w:pPr>
        <w:spacing w:line="259" w:lineRule="auto"/>
        <w:rPr>
          <w:i/>
          <w:iCs/>
        </w:rPr>
      </w:pPr>
      <w:r w:rsidRPr="00522DDA">
        <w:rPr>
          <w:i/>
          <w:iCs/>
          <w:lang w:val="en-GB"/>
        </w:rPr>
        <w:t xml:space="preserve">(ii) call upon Diocesan Boards of Finance to manage the funds redistributed </w:t>
      </w:r>
      <w:proofErr w:type="gramStart"/>
      <w:r w:rsidRPr="00522DDA">
        <w:rPr>
          <w:i/>
          <w:iCs/>
          <w:lang w:val="en-GB"/>
        </w:rPr>
        <w:t>as a result of</w:t>
      </w:r>
      <w:proofErr w:type="gramEnd"/>
      <w:r w:rsidRPr="00522DDA">
        <w:rPr>
          <w:i/>
          <w:iCs/>
          <w:lang w:val="en-GB"/>
        </w:rPr>
        <w:t xml:space="preserve"> the above to support parish ministry in the ways discerned locally to be most effective in enabling growth and sustaining the Church of England's commitment to be a Christian presence in every community.</w:t>
      </w:r>
    </w:p>
    <w:p w14:paraId="7378A098" w14:textId="5A83610F" w:rsidR="000D0D7A" w:rsidRPr="00522DDA" w:rsidRDefault="00292342" w:rsidP="0001720A">
      <w:pPr>
        <w:pStyle w:val="BodyText"/>
        <w:spacing w:before="90"/>
        <w:ind w:left="0"/>
        <w:rPr>
          <w:i/>
          <w:iCs/>
        </w:rPr>
      </w:pPr>
      <w:r w:rsidRPr="00522DDA">
        <w:rPr>
          <w:i/>
          <w:iCs/>
        </w:rPr>
        <w:t xml:space="preserve">22 Dioceses are looking at these a third have passed this and it will be going to General Synod. </w:t>
      </w:r>
    </w:p>
    <w:p w14:paraId="567A78E3" w14:textId="77777777" w:rsidR="00522DDA" w:rsidRDefault="00522DDA" w:rsidP="0001720A">
      <w:pPr>
        <w:pStyle w:val="BodyText"/>
        <w:spacing w:before="90"/>
        <w:ind w:left="0"/>
      </w:pPr>
    </w:p>
    <w:p w14:paraId="34ABEE24" w14:textId="568A398A" w:rsidR="00383BB9" w:rsidRDefault="00522DDA" w:rsidP="0001720A">
      <w:pPr>
        <w:pStyle w:val="BodyText"/>
        <w:spacing w:before="90"/>
        <w:ind w:left="0"/>
      </w:pPr>
      <w:r>
        <w:t>The p</w:t>
      </w:r>
      <w:r w:rsidR="003401E9">
        <w:t xml:space="preserve">roposal </w:t>
      </w:r>
      <w:r>
        <w:t xml:space="preserve">is </w:t>
      </w:r>
      <w:r w:rsidR="003401E9">
        <w:t>to readjust the contribution to pensions</w:t>
      </w:r>
      <w:r w:rsidR="00D26FBF">
        <w:t xml:space="preserve"> to</w:t>
      </w:r>
      <w:r w:rsidRPr="00522DDA">
        <w:t xml:space="preserve"> sustain the number of clergy and increase the number of ordinands</w:t>
      </w:r>
      <w:r>
        <w:t xml:space="preserve"> in other dioceses</w:t>
      </w:r>
      <w:r w:rsidRPr="00522DDA">
        <w:t xml:space="preserve">. </w:t>
      </w:r>
      <w:r w:rsidR="003401E9">
        <w:t>The figures indicate it should not impact on our SDF</w:t>
      </w:r>
      <w:r>
        <w:t>, link funding</w:t>
      </w:r>
      <w:r w:rsidR="003401E9">
        <w:t xml:space="preserve"> and other strategies.</w:t>
      </w:r>
      <w:r w:rsidR="00A1550E">
        <w:t xml:space="preserve"> </w:t>
      </w:r>
      <w:r>
        <w:t>This was put before Synod to consider and if agreed, would go to General Synod.</w:t>
      </w:r>
    </w:p>
    <w:p w14:paraId="084854CD" w14:textId="1437D03D" w:rsidR="0060318B" w:rsidRDefault="0060318B" w:rsidP="0001720A">
      <w:pPr>
        <w:pStyle w:val="BodyText"/>
        <w:spacing w:before="90"/>
        <w:ind w:left="0"/>
      </w:pPr>
      <w:r>
        <w:t xml:space="preserve">The Dioceses would be given a lump sum to invest for a secure future. </w:t>
      </w:r>
    </w:p>
    <w:p w14:paraId="12BAAA1F" w14:textId="77777777" w:rsidR="00F8317B" w:rsidRDefault="0060318B" w:rsidP="00F8317B">
      <w:pPr>
        <w:pStyle w:val="BodyText"/>
        <w:spacing w:before="90"/>
        <w:ind w:left="0"/>
      </w:pPr>
      <w:r w:rsidRPr="0060318B">
        <w:t xml:space="preserve">Muriel Robinson, Christianity Deanery, encouraged </w:t>
      </w:r>
      <w:r>
        <w:t>S</w:t>
      </w:r>
      <w:r w:rsidRPr="0060318B">
        <w:t xml:space="preserve">ynod to support this. This is our chance </w:t>
      </w:r>
      <w:r w:rsidR="00572825">
        <w:t xml:space="preserve">to show </w:t>
      </w:r>
      <w:r w:rsidR="00804789">
        <w:t xml:space="preserve">solidarity with new </w:t>
      </w:r>
      <w:r w:rsidR="0056069D" w:rsidRPr="0060318B">
        <w:t>dioceses</w:t>
      </w:r>
      <w:r w:rsidR="00804789">
        <w:t xml:space="preserve"> that</w:t>
      </w:r>
      <w:r w:rsidR="0056069D" w:rsidRPr="0060318B">
        <w:t xml:space="preserve"> were not given the money when they were set up</w:t>
      </w:r>
      <w:r w:rsidR="00804789">
        <w:t>.</w:t>
      </w:r>
      <w:r w:rsidR="0004749C">
        <w:t xml:space="preserve"> </w:t>
      </w:r>
    </w:p>
    <w:p w14:paraId="5F8507F0" w14:textId="0F36805C" w:rsidR="0056069D" w:rsidRDefault="00E5579B" w:rsidP="0001720A">
      <w:pPr>
        <w:pStyle w:val="BodyText"/>
        <w:spacing w:before="90"/>
        <w:ind w:left="0"/>
      </w:pPr>
      <w:r>
        <w:t>Seb Brow</w:t>
      </w:r>
      <w:r w:rsidR="00EA49F7">
        <w:t>n</w:t>
      </w:r>
      <w:r w:rsidR="004E0812">
        <w:t xml:space="preserve">, from Christianity Deanery, added it is </w:t>
      </w:r>
      <w:r w:rsidR="00F8317B">
        <w:t xml:space="preserve">important to talk about the people that we will be supporting and providing for. </w:t>
      </w:r>
    </w:p>
    <w:p w14:paraId="101099AF" w14:textId="7654D661" w:rsidR="004A0317" w:rsidRDefault="00882706" w:rsidP="0001720A">
      <w:pPr>
        <w:pStyle w:val="BodyText"/>
        <w:spacing w:before="90"/>
        <w:ind w:left="0"/>
      </w:pPr>
      <w:r>
        <w:t xml:space="preserve">The motion was proposed by Archdeacon Gavin and seconded by Muriel Robinson. </w:t>
      </w:r>
      <w:r w:rsidR="00600B46">
        <w:t>The motion</w:t>
      </w:r>
      <w:r w:rsidR="004A0317">
        <w:t xml:space="preserve"> was carried with one abstention. </w:t>
      </w:r>
    </w:p>
    <w:p w14:paraId="1E7CCB9B" w14:textId="77777777" w:rsidR="007D6F4A" w:rsidRDefault="007D6F4A" w:rsidP="0001720A">
      <w:pPr>
        <w:pStyle w:val="BodyText"/>
        <w:spacing w:before="90"/>
        <w:ind w:left="0"/>
      </w:pPr>
    </w:p>
    <w:p w14:paraId="6907C51A" w14:textId="10F109B2" w:rsidR="002B6E91" w:rsidRDefault="002B6E91" w:rsidP="0001720A">
      <w:pPr>
        <w:pStyle w:val="BodyText"/>
        <w:spacing w:before="90"/>
        <w:ind w:left="0"/>
        <w:rPr>
          <w:b/>
          <w:bCs/>
        </w:rPr>
      </w:pPr>
      <w:r w:rsidRPr="002B6E91">
        <w:rPr>
          <w:b/>
          <w:bCs/>
        </w:rPr>
        <w:t xml:space="preserve">Election </w:t>
      </w:r>
      <w:r w:rsidR="005B13B4">
        <w:rPr>
          <w:b/>
          <w:bCs/>
        </w:rPr>
        <w:t>r</w:t>
      </w:r>
      <w:r w:rsidRPr="002B6E91">
        <w:rPr>
          <w:b/>
          <w:bCs/>
        </w:rPr>
        <w:t>esults</w:t>
      </w:r>
    </w:p>
    <w:p w14:paraId="1C20060A" w14:textId="77777777" w:rsidR="002B6E91" w:rsidRPr="002B6E91" w:rsidRDefault="002B6E91" w:rsidP="0001720A">
      <w:pPr>
        <w:pStyle w:val="BodyText"/>
        <w:spacing w:before="90"/>
        <w:ind w:left="0"/>
        <w:rPr>
          <w:b/>
          <w:bCs/>
        </w:rPr>
      </w:pPr>
    </w:p>
    <w:p w14:paraId="3F43D4E5" w14:textId="77777777" w:rsidR="00DC152F" w:rsidRDefault="007D6F4A" w:rsidP="0001720A">
      <w:pPr>
        <w:pStyle w:val="BodyText"/>
        <w:spacing w:before="90"/>
        <w:ind w:left="0"/>
      </w:pPr>
      <w:r>
        <w:t>Ian Blaney, Registrar,</w:t>
      </w:r>
      <w:r w:rsidR="00D24125">
        <w:t xml:space="preserve"> announced the E</w:t>
      </w:r>
      <w:r>
        <w:t xml:space="preserve">lection results. </w:t>
      </w:r>
    </w:p>
    <w:p w14:paraId="45558D2C" w14:textId="15A03CA9" w:rsidR="00D24125" w:rsidRDefault="00EE6168" w:rsidP="0001720A">
      <w:pPr>
        <w:pStyle w:val="BodyText"/>
        <w:spacing w:before="90"/>
        <w:ind w:left="0"/>
      </w:pPr>
      <w:r>
        <w:t>Duly</w:t>
      </w:r>
      <w:r w:rsidR="00414FB4">
        <w:t xml:space="preserve"> elected</w:t>
      </w:r>
      <w:r>
        <w:t xml:space="preserve"> unopposed to the </w:t>
      </w:r>
      <w:r w:rsidR="00414FB4">
        <w:t xml:space="preserve">Diocesan Board of Education: </w:t>
      </w:r>
    </w:p>
    <w:p w14:paraId="6A96139D" w14:textId="6AFB4A12" w:rsidR="007D6F4A" w:rsidRDefault="00414FB4" w:rsidP="0001720A">
      <w:pPr>
        <w:pStyle w:val="BodyText"/>
        <w:spacing w:before="90"/>
        <w:ind w:left="0"/>
      </w:pPr>
      <w:r>
        <w:t>Hilary Beverly</w:t>
      </w:r>
    </w:p>
    <w:p w14:paraId="2FE32EBA" w14:textId="288E898A" w:rsidR="00414FB4" w:rsidRDefault="00414FB4" w:rsidP="0001720A">
      <w:pPr>
        <w:pStyle w:val="BodyText"/>
        <w:spacing w:before="90"/>
        <w:ind w:left="0"/>
      </w:pPr>
      <w:r>
        <w:t xml:space="preserve">Julie Bacon </w:t>
      </w:r>
    </w:p>
    <w:p w14:paraId="248DC92B" w14:textId="0B3F20CA" w:rsidR="00414FB4" w:rsidRDefault="00414FB4" w:rsidP="0001720A">
      <w:pPr>
        <w:pStyle w:val="BodyText"/>
        <w:spacing w:before="90"/>
        <w:ind w:left="0"/>
      </w:pPr>
      <w:r>
        <w:t>Paul Brewster</w:t>
      </w:r>
    </w:p>
    <w:p w14:paraId="2BB58B7B" w14:textId="56B3ED41" w:rsidR="00414FB4" w:rsidRDefault="00414FB4" w:rsidP="0001720A">
      <w:pPr>
        <w:pStyle w:val="BodyText"/>
        <w:spacing w:before="90"/>
        <w:ind w:left="0"/>
      </w:pPr>
      <w:r>
        <w:t>Cherry Edwards</w:t>
      </w:r>
    </w:p>
    <w:p w14:paraId="084BCBB4" w14:textId="47BCD0D3" w:rsidR="00414FB4" w:rsidRDefault="00414FB4" w:rsidP="0001720A">
      <w:pPr>
        <w:pStyle w:val="BodyText"/>
        <w:spacing w:before="90"/>
        <w:ind w:left="0"/>
      </w:pPr>
      <w:r>
        <w:t>Victoria Lawrence</w:t>
      </w:r>
    </w:p>
    <w:p w14:paraId="7B936AB4" w14:textId="242DE607" w:rsidR="00414FB4" w:rsidRDefault="00414FB4" w:rsidP="0001720A">
      <w:pPr>
        <w:pStyle w:val="BodyText"/>
        <w:spacing w:before="90"/>
        <w:ind w:left="0"/>
      </w:pPr>
      <w:r>
        <w:t>Sudharshan Saravanthan</w:t>
      </w:r>
    </w:p>
    <w:p w14:paraId="6223FC4B" w14:textId="3EFEC3A3" w:rsidR="00414FB4" w:rsidRDefault="00414FB4" w:rsidP="0001720A">
      <w:pPr>
        <w:pStyle w:val="BodyText"/>
        <w:spacing w:before="90"/>
        <w:ind w:left="0"/>
      </w:pPr>
      <w:r>
        <w:t>Alison Warrick</w:t>
      </w:r>
    </w:p>
    <w:p w14:paraId="099D6B33" w14:textId="77777777" w:rsidR="00414FB4" w:rsidRDefault="00414FB4" w:rsidP="0001720A">
      <w:pPr>
        <w:pStyle w:val="BodyText"/>
        <w:spacing w:before="90"/>
        <w:ind w:left="0"/>
      </w:pPr>
    </w:p>
    <w:p w14:paraId="12383A98" w14:textId="2A0B0134" w:rsidR="00414FB4" w:rsidRDefault="00414FB4" w:rsidP="00733193">
      <w:pPr>
        <w:pStyle w:val="BodyText"/>
        <w:spacing w:before="90"/>
        <w:ind w:left="0"/>
      </w:pPr>
      <w:r>
        <w:t xml:space="preserve">Duly elected unopposed to the Bishops </w:t>
      </w:r>
      <w:r w:rsidR="00733193">
        <w:t xml:space="preserve">Council of Diocesan Trustees: </w:t>
      </w:r>
    </w:p>
    <w:p w14:paraId="78AB49D1" w14:textId="77777777" w:rsidR="00733193" w:rsidRDefault="007D6F4A" w:rsidP="0001720A">
      <w:pPr>
        <w:pStyle w:val="BodyText"/>
        <w:spacing w:before="90"/>
        <w:ind w:left="0"/>
      </w:pPr>
      <w:r>
        <w:t>Paul Davie</w:t>
      </w:r>
      <w:r w:rsidR="00733193">
        <w:t xml:space="preserve"> as Lay representative for </w:t>
      </w:r>
      <w:r>
        <w:t xml:space="preserve">Boston </w:t>
      </w:r>
    </w:p>
    <w:p w14:paraId="312C8CCF" w14:textId="081C4123" w:rsidR="00F77112" w:rsidRDefault="007D6F4A" w:rsidP="0001720A">
      <w:pPr>
        <w:pStyle w:val="BodyText"/>
        <w:spacing w:before="90"/>
        <w:ind w:left="0"/>
      </w:pPr>
      <w:r>
        <w:t xml:space="preserve">Rachel Heskins </w:t>
      </w:r>
      <w:r w:rsidR="00F77112">
        <w:t>as the Clergy Representative for Lincoln.</w:t>
      </w:r>
    </w:p>
    <w:p w14:paraId="1D11726B" w14:textId="77777777" w:rsidR="00F77112" w:rsidRDefault="00F77112" w:rsidP="0001720A">
      <w:pPr>
        <w:pStyle w:val="BodyText"/>
        <w:spacing w:before="90"/>
        <w:ind w:left="0"/>
      </w:pPr>
    </w:p>
    <w:p w14:paraId="7ADBCFAA" w14:textId="54321565" w:rsidR="00F77112" w:rsidRDefault="00F77112" w:rsidP="0001720A">
      <w:pPr>
        <w:pStyle w:val="BodyText"/>
        <w:spacing w:before="90"/>
        <w:ind w:left="0"/>
      </w:pPr>
      <w:r>
        <w:t xml:space="preserve">There is now a casual vacancy </w:t>
      </w:r>
      <w:r w:rsidR="00770FE8">
        <w:t>for:</w:t>
      </w:r>
    </w:p>
    <w:p w14:paraId="255BA50E" w14:textId="6957D89B" w:rsidR="003B59DD" w:rsidRDefault="00F77112" w:rsidP="0001720A">
      <w:pPr>
        <w:pStyle w:val="BodyText"/>
        <w:spacing w:before="90"/>
        <w:ind w:left="0"/>
      </w:pPr>
      <w:r>
        <w:t>A lay representative for Boston Archdeaconry</w:t>
      </w:r>
      <w:r w:rsidR="00F50004">
        <w:t xml:space="preserve"> </w:t>
      </w:r>
      <w:r w:rsidR="003B59DD">
        <w:t>(until Nov 2027)</w:t>
      </w:r>
    </w:p>
    <w:p w14:paraId="16367D7A" w14:textId="4D36FAC0" w:rsidR="003461C5" w:rsidRDefault="003B59DD" w:rsidP="0001720A">
      <w:pPr>
        <w:pStyle w:val="BodyText"/>
        <w:spacing w:before="90"/>
        <w:ind w:left="0"/>
      </w:pPr>
      <w:r>
        <w:t>A Clergy representative for Boston Archdeaconry</w:t>
      </w:r>
      <w:r w:rsidR="00F50004">
        <w:t xml:space="preserve"> </w:t>
      </w:r>
      <w:r>
        <w:t>(until Nov</w:t>
      </w:r>
      <w:r w:rsidR="003461C5">
        <w:t xml:space="preserve"> 2026)</w:t>
      </w:r>
    </w:p>
    <w:p w14:paraId="6B05690C" w14:textId="0A7BA625" w:rsidR="00F77112" w:rsidRDefault="00F77112" w:rsidP="0001720A">
      <w:pPr>
        <w:pStyle w:val="BodyText"/>
        <w:spacing w:before="90"/>
        <w:ind w:left="0"/>
      </w:pPr>
    </w:p>
    <w:p w14:paraId="54BC7072" w14:textId="361E2CD5" w:rsidR="00F77112" w:rsidRDefault="003461C5" w:rsidP="0001720A">
      <w:pPr>
        <w:pStyle w:val="BodyText"/>
        <w:spacing w:before="90"/>
        <w:ind w:left="0"/>
      </w:pPr>
      <w:r>
        <w:t xml:space="preserve">The following people have been duly elected to the new Vacancy in See Committee </w:t>
      </w:r>
      <w:r w:rsidR="00016C1E">
        <w:t xml:space="preserve">commencing the </w:t>
      </w:r>
      <w:proofErr w:type="gramStart"/>
      <w:r w:rsidR="00016C1E">
        <w:t>1</w:t>
      </w:r>
      <w:r w:rsidR="00016C1E" w:rsidRPr="00016C1E">
        <w:rPr>
          <w:vertAlign w:val="superscript"/>
        </w:rPr>
        <w:t>st</w:t>
      </w:r>
      <w:proofErr w:type="gramEnd"/>
      <w:r w:rsidR="00016C1E">
        <w:t xml:space="preserve"> January. </w:t>
      </w:r>
    </w:p>
    <w:p w14:paraId="74660772" w14:textId="3E950187" w:rsidR="007D6F4A" w:rsidRDefault="00016C1E" w:rsidP="0001720A">
      <w:pPr>
        <w:pStyle w:val="BodyText"/>
        <w:spacing w:before="90"/>
        <w:ind w:left="0"/>
      </w:pPr>
      <w:r>
        <w:t>House of Laity: Laura</w:t>
      </w:r>
      <w:r w:rsidR="007D6F4A">
        <w:t xml:space="preserve"> Mitchell and </w:t>
      </w:r>
      <w:r>
        <w:t>Paul Davie.</w:t>
      </w:r>
    </w:p>
    <w:p w14:paraId="397BAC39" w14:textId="35847B41" w:rsidR="007D6F4A" w:rsidRDefault="00016C1E" w:rsidP="0001720A">
      <w:pPr>
        <w:pStyle w:val="BodyText"/>
        <w:spacing w:before="90"/>
        <w:ind w:left="0"/>
      </w:pPr>
      <w:r>
        <w:t xml:space="preserve">House of Clergy: </w:t>
      </w:r>
      <w:r w:rsidR="007D6F4A">
        <w:t xml:space="preserve">Simon Dean and Matt Rodges. </w:t>
      </w:r>
    </w:p>
    <w:p w14:paraId="60E6C2C6" w14:textId="77777777" w:rsidR="007D6F4A" w:rsidRDefault="007D6F4A" w:rsidP="0001720A">
      <w:pPr>
        <w:pStyle w:val="BodyText"/>
        <w:spacing w:before="90"/>
        <w:ind w:left="0"/>
      </w:pPr>
    </w:p>
    <w:p w14:paraId="7C7C18A4" w14:textId="3FC6D117" w:rsidR="00B8446B" w:rsidRDefault="006B414F" w:rsidP="008C7F9D">
      <w:pPr>
        <w:pStyle w:val="BodyText"/>
        <w:spacing w:before="90"/>
        <w:ind w:left="0"/>
      </w:pPr>
      <w:r w:rsidRPr="006B414F">
        <w:rPr>
          <w:lang w:val="en-GB"/>
        </w:rPr>
        <w:t>The Revd Canon David Dadswell</w:t>
      </w:r>
      <w:r w:rsidR="00B8446B">
        <w:t xml:space="preserve"> was thanked</w:t>
      </w:r>
      <w:r w:rsidR="008C7F9D">
        <w:t>,</w:t>
      </w:r>
      <w:r w:rsidR="00B8446B">
        <w:t xml:space="preserve"> as this was his </w:t>
      </w:r>
      <w:r w:rsidR="008C7F9D">
        <w:t>final</w:t>
      </w:r>
      <w:r w:rsidR="00B8446B">
        <w:t xml:space="preserve"> </w:t>
      </w:r>
      <w:r w:rsidR="008C7F9D">
        <w:t xml:space="preserve">Diocesan Synod </w:t>
      </w:r>
      <w:r w:rsidR="00B8446B">
        <w:t xml:space="preserve">meeting with us. </w:t>
      </w:r>
    </w:p>
    <w:p w14:paraId="4B2F52FE" w14:textId="77777777" w:rsidR="00B8446B" w:rsidRPr="00157EA7" w:rsidRDefault="00B8446B" w:rsidP="0001720A">
      <w:pPr>
        <w:pStyle w:val="BodyText"/>
        <w:spacing w:before="90"/>
        <w:ind w:left="0"/>
      </w:pPr>
    </w:p>
    <w:p w14:paraId="7378A0A8" w14:textId="0466FEA5" w:rsidR="000D0D7A" w:rsidRPr="00157EA7" w:rsidRDefault="00C775CE" w:rsidP="0001720A">
      <w:pPr>
        <w:pStyle w:val="BodyText"/>
        <w:ind w:left="0"/>
      </w:pPr>
      <w:r w:rsidRPr="00157EA7">
        <w:t>Bishop</w:t>
      </w:r>
      <w:r w:rsidRPr="00157EA7">
        <w:rPr>
          <w:spacing w:val="-6"/>
        </w:rPr>
        <w:t xml:space="preserve"> </w:t>
      </w:r>
      <w:r w:rsidRPr="00157EA7">
        <w:t>Stephen</w:t>
      </w:r>
      <w:r w:rsidRPr="00157EA7">
        <w:rPr>
          <w:spacing w:val="-5"/>
        </w:rPr>
        <w:t xml:space="preserve"> </w:t>
      </w:r>
      <w:r w:rsidRPr="00157EA7">
        <w:t>closed</w:t>
      </w:r>
      <w:r w:rsidRPr="00157EA7">
        <w:rPr>
          <w:spacing w:val="-4"/>
        </w:rPr>
        <w:t xml:space="preserve"> </w:t>
      </w:r>
      <w:r w:rsidRPr="00157EA7">
        <w:t>the</w:t>
      </w:r>
      <w:r w:rsidRPr="00157EA7">
        <w:rPr>
          <w:spacing w:val="-5"/>
        </w:rPr>
        <w:t xml:space="preserve"> </w:t>
      </w:r>
      <w:r w:rsidRPr="00157EA7">
        <w:t>meeting</w:t>
      </w:r>
      <w:r w:rsidRPr="00157EA7">
        <w:rPr>
          <w:spacing w:val="-4"/>
        </w:rPr>
        <w:t xml:space="preserve"> </w:t>
      </w:r>
      <w:r w:rsidRPr="00157EA7">
        <w:t>in</w:t>
      </w:r>
      <w:r w:rsidRPr="00157EA7">
        <w:rPr>
          <w:spacing w:val="-4"/>
        </w:rPr>
        <w:t xml:space="preserve"> </w:t>
      </w:r>
      <w:r w:rsidRPr="00157EA7">
        <w:rPr>
          <w:spacing w:val="-2"/>
        </w:rPr>
        <w:t>prayer.</w:t>
      </w:r>
    </w:p>
    <w:p w14:paraId="7378A0A9" w14:textId="604CD81B" w:rsidR="000D0D7A" w:rsidRDefault="000D0D7A" w:rsidP="0001720A">
      <w:pPr>
        <w:pStyle w:val="BodyText"/>
        <w:spacing w:before="180" w:line="259" w:lineRule="auto"/>
        <w:ind w:left="0" w:right="175"/>
      </w:pPr>
    </w:p>
    <w:p w14:paraId="71C11EB9" w14:textId="77777777" w:rsidR="00F1693E" w:rsidRDefault="00F1693E">
      <w:pPr>
        <w:pStyle w:val="BodyText"/>
        <w:spacing w:before="180" w:line="259" w:lineRule="auto"/>
        <w:ind w:right="175"/>
      </w:pPr>
    </w:p>
    <w:sectPr w:rsidR="00F1693E">
      <w:footerReference w:type="default" r:id="rId10"/>
      <w:pgSz w:w="11910" w:h="16840"/>
      <w:pgMar w:top="13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55B3A" w14:textId="77777777" w:rsidR="00FF401F" w:rsidRDefault="00FF401F" w:rsidP="003015E4">
      <w:r>
        <w:separator/>
      </w:r>
    </w:p>
  </w:endnote>
  <w:endnote w:type="continuationSeparator" w:id="0">
    <w:p w14:paraId="1C5457A4" w14:textId="77777777" w:rsidR="00FF401F" w:rsidRDefault="00FF401F" w:rsidP="0030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093853"/>
      <w:docPartObj>
        <w:docPartGallery w:val="Page Numbers (Bottom of Page)"/>
        <w:docPartUnique/>
      </w:docPartObj>
    </w:sdtPr>
    <w:sdtEndPr>
      <w:rPr>
        <w:noProof/>
      </w:rPr>
    </w:sdtEndPr>
    <w:sdtContent>
      <w:p w14:paraId="3781B888" w14:textId="028A71D3" w:rsidR="003015E4" w:rsidRDefault="003015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1CC138" w14:textId="77777777" w:rsidR="003015E4" w:rsidRDefault="00301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EB367" w14:textId="77777777" w:rsidR="00FF401F" w:rsidRDefault="00FF401F" w:rsidP="003015E4">
      <w:r>
        <w:separator/>
      </w:r>
    </w:p>
  </w:footnote>
  <w:footnote w:type="continuationSeparator" w:id="0">
    <w:p w14:paraId="26979B1E" w14:textId="77777777" w:rsidR="00FF401F" w:rsidRDefault="00FF401F" w:rsidP="00301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955FB"/>
    <w:multiLevelType w:val="hybridMultilevel"/>
    <w:tmpl w:val="7E98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E256C4"/>
    <w:multiLevelType w:val="hybridMultilevel"/>
    <w:tmpl w:val="626E7720"/>
    <w:lvl w:ilvl="0" w:tplc="75D84520">
      <w:numFmt w:val="bullet"/>
      <w:lvlText w:val="-"/>
      <w:lvlJc w:val="left"/>
      <w:pPr>
        <w:ind w:left="720" w:hanging="360"/>
      </w:pPr>
      <w:rPr>
        <w:rFonts w:ascii="Georgia" w:eastAsia="Georgia"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A91E66"/>
    <w:multiLevelType w:val="hybridMultilevel"/>
    <w:tmpl w:val="ADA2BBCA"/>
    <w:lvl w:ilvl="0" w:tplc="C540B28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B02E506E">
      <w:numFmt w:val="bullet"/>
      <w:lvlText w:val="•"/>
      <w:lvlJc w:val="left"/>
      <w:pPr>
        <w:ind w:left="1660" w:hanging="360"/>
      </w:pPr>
      <w:rPr>
        <w:rFonts w:hint="default"/>
        <w:lang w:val="en-US" w:eastAsia="en-US" w:bidi="ar-SA"/>
      </w:rPr>
    </w:lvl>
    <w:lvl w:ilvl="2" w:tplc="FC7CBD20">
      <w:numFmt w:val="bullet"/>
      <w:lvlText w:val="•"/>
      <w:lvlJc w:val="left"/>
      <w:pPr>
        <w:ind w:left="2501" w:hanging="360"/>
      </w:pPr>
      <w:rPr>
        <w:rFonts w:hint="default"/>
        <w:lang w:val="en-US" w:eastAsia="en-US" w:bidi="ar-SA"/>
      </w:rPr>
    </w:lvl>
    <w:lvl w:ilvl="3" w:tplc="EA127C22">
      <w:numFmt w:val="bullet"/>
      <w:lvlText w:val="•"/>
      <w:lvlJc w:val="left"/>
      <w:pPr>
        <w:ind w:left="3341" w:hanging="360"/>
      </w:pPr>
      <w:rPr>
        <w:rFonts w:hint="default"/>
        <w:lang w:val="en-US" w:eastAsia="en-US" w:bidi="ar-SA"/>
      </w:rPr>
    </w:lvl>
    <w:lvl w:ilvl="4" w:tplc="A4DADD2A">
      <w:numFmt w:val="bullet"/>
      <w:lvlText w:val="•"/>
      <w:lvlJc w:val="left"/>
      <w:pPr>
        <w:ind w:left="4182" w:hanging="360"/>
      </w:pPr>
      <w:rPr>
        <w:rFonts w:hint="default"/>
        <w:lang w:val="en-US" w:eastAsia="en-US" w:bidi="ar-SA"/>
      </w:rPr>
    </w:lvl>
    <w:lvl w:ilvl="5" w:tplc="208039B6">
      <w:numFmt w:val="bullet"/>
      <w:lvlText w:val="•"/>
      <w:lvlJc w:val="left"/>
      <w:pPr>
        <w:ind w:left="5023" w:hanging="360"/>
      </w:pPr>
      <w:rPr>
        <w:rFonts w:hint="default"/>
        <w:lang w:val="en-US" w:eastAsia="en-US" w:bidi="ar-SA"/>
      </w:rPr>
    </w:lvl>
    <w:lvl w:ilvl="6" w:tplc="71F89A76">
      <w:numFmt w:val="bullet"/>
      <w:lvlText w:val="•"/>
      <w:lvlJc w:val="left"/>
      <w:pPr>
        <w:ind w:left="5863" w:hanging="360"/>
      </w:pPr>
      <w:rPr>
        <w:rFonts w:hint="default"/>
        <w:lang w:val="en-US" w:eastAsia="en-US" w:bidi="ar-SA"/>
      </w:rPr>
    </w:lvl>
    <w:lvl w:ilvl="7" w:tplc="1D92F51E">
      <w:numFmt w:val="bullet"/>
      <w:lvlText w:val="•"/>
      <w:lvlJc w:val="left"/>
      <w:pPr>
        <w:ind w:left="6704" w:hanging="360"/>
      </w:pPr>
      <w:rPr>
        <w:rFonts w:hint="default"/>
        <w:lang w:val="en-US" w:eastAsia="en-US" w:bidi="ar-SA"/>
      </w:rPr>
    </w:lvl>
    <w:lvl w:ilvl="8" w:tplc="0338D5DC">
      <w:numFmt w:val="bullet"/>
      <w:lvlText w:val="•"/>
      <w:lvlJc w:val="left"/>
      <w:pPr>
        <w:ind w:left="7545" w:hanging="360"/>
      </w:pPr>
      <w:rPr>
        <w:rFonts w:hint="default"/>
        <w:lang w:val="en-US" w:eastAsia="en-US" w:bidi="ar-SA"/>
      </w:rPr>
    </w:lvl>
  </w:abstractNum>
  <w:num w:numId="1" w16cid:durableId="769541853">
    <w:abstractNumId w:val="2"/>
  </w:num>
  <w:num w:numId="2" w16cid:durableId="1772311748">
    <w:abstractNumId w:val="0"/>
  </w:num>
  <w:num w:numId="3" w16cid:durableId="993798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7A"/>
    <w:rsid w:val="00002002"/>
    <w:rsid w:val="00010B19"/>
    <w:rsid w:val="00016C1E"/>
    <w:rsid w:val="0001720A"/>
    <w:rsid w:val="00023288"/>
    <w:rsid w:val="000252A2"/>
    <w:rsid w:val="00044421"/>
    <w:rsid w:val="0004749C"/>
    <w:rsid w:val="00051E08"/>
    <w:rsid w:val="000611F5"/>
    <w:rsid w:val="00066FD4"/>
    <w:rsid w:val="00067D21"/>
    <w:rsid w:val="00075B17"/>
    <w:rsid w:val="0007677C"/>
    <w:rsid w:val="00083F84"/>
    <w:rsid w:val="000947E5"/>
    <w:rsid w:val="000D0D7A"/>
    <w:rsid w:val="000D5E0E"/>
    <w:rsid w:val="000E6924"/>
    <w:rsid w:val="00105880"/>
    <w:rsid w:val="00106EAB"/>
    <w:rsid w:val="00107CD7"/>
    <w:rsid w:val="00124AE0"/>
    <w:rsid w:val="00137B88"/>
    <w:rsid w:val="00157EA7"/>
    <w:rsid w:val="001608E7"/>
    <w:rsid w:val="0016232B"/>
    <w:rsid w:val="00172BEE"/>
    <w:rsid w:val="00183502"/>
    <w:rsid w:val="001D6E8D"/>
    <w:rsid w:val="001E60A0"/>
    <w:rsid w:val="001E618B"/>
    <w:rsid w:val="002075EE"/>
    <w:rsid w:val="00216A81"/>
    <w:rsid w:val="00223603"/>
    <w:rsid w:val="00250AD0"/>
    <w:rsid w:val="00257BCE"/>
    <w:rsid w:val="00262774"/>
    <w:rsid w:val="002820CE"/>
    <w:rsid w:val="002871E2"/>
    <w:rsid w:val="00292342"/>
    <w:rsid w:val="00296BC6"/>
    <w:rsid w:val="002B6E91"/>
    <w:rsid w:val="002C6677"/>
    <w:rsid w:val="002D3455"/>
    <w:rsid w:val="002E2D3E"/>
    <w:rsid w:val="002E753F"/>
    <w:rsid w:val="003015E4"/>
    <w:rsid w:val="00313015"/>
    <w:rsid w:val="0031560C"/>
    <w:rsid w:val="00321E95"/>
    <w:rsid w:val="00334E48"/>
    <w:rsid w:val="003401E9"/>
    <w:rsid w:val="003414BC"/>
    <w:rsid w:val="003461C5"/>
    <w:rsid w:val="00346E0E"/>
    <w:rsid w:val="00353DAE"/>
    <w:rsid w:val="00354461"/>
    <w:rsid w:val="00355DE2"/>
    <w:rsid w:val="00360501"/>
    <w:rsid w:val="00374663"/>
    <w:rsid w:val="00375FE0"/>
    <w:rsid w:val="003807D7"/>
    <w:rsid w:val="00383BB9"/>
    <w:rsid w:val="003852A1"/>
    <w:rsid w:val="003A0B00"/>
    <w:rsid w:val="003A2153"/>
    <w:rsid w:val="003B59DD"/>
    <w:rsid w:val="003C5F73"/>
    <w:rsid w:val="003C5FCA"/>
    <w:rsid w:val="003D00DA"/>
    <w:rsid w:val="003F3D24"/>
    <w:rsid w:val="003F4CDC"/>
    <w:rsid w:val="00402654"/>
    <w:rsid w:val="00410B9D"/>
    <w:rsid w:val="00413D06"/>
    <w:rsid w:val="00414FB4"/>
    <w:rsid w:val="00420055"/>
    <w:rsid w:val="0042599B"/>
    <w:rsid w:val="0049081C"/>
    <w:rsid w:val="004A0317"/>
    <w:rsid w:val="004E0812"/>
    <w:rsid w:val="004E354E"/>
    <w:rsid w:val="00504AE3"/>
    <w:rsid w:val="00506322"/>
    <w:rsid w:val="00506FA7"/>
    <w:rsid w:val="00522DDA"/>
    <w:rsid w:val="00524100"/>
    <w:rsid w:val="00532204"/>
    <w:rsid w:val="00532BA6"/>
    <w:rsid w:val="005426E5"/>
    <w:rsid w:val="00545339"/>
    <w:rsid w:val="005458D3"/>
    <w:rsid w:val="0056069D"/>
    <w:rsid w:val="00572825"/>
    <w:rsid w:val="0057668F"/>
    <w:rsid w:val="00580017"/>
    <w:rsid w:val="005816AB"/>
    <w:rsid w:val="00587655"/>
    <w:rsid w:val="005914C2"/>
    <w:rsid w:val="005B0717"/>
    <w:rsid w:val="005B13B4"/>
    <w:rsid w:val="005B76C2"/>
    <w:rsid w:val="005E1C3C"/>
    <w:rsid w:val="005E65BD"/>
    <w:rsid w:val="005F1F2F"/>
    <w:rsid w:val="005F3B8F"/>
    <w:rsid w:val="005F540F"/>
    <w:rsid w:val="00600B46"/>
    <w:rsid w:val="0060318B"/>
    <w:rsid w:val="00607E31"/>
    <w:rsid w:val="00624CC4"/>
    <w:rsid w:val="00625EE3"/>
    <w:rsid w:val="0063097D"/>
    <w:rsid w:val="00647D81"/>
    <w:rsid w:val="0065322E"/>
    <w:rsid w:val="006554E6"/>
    <w:rsid w:val="006607AC"/>
    <w:rsid w:val="0066279B"/>
    <w:rsid w:val="00672846"/>
    <w:rsid w:val="006761E8"/>
    <w:rsid w:val="006A6EA1"/>
    <w:rsid w:val="006B080D"/>
    <w:rsid w:val="006B414F"/>
    <w:rsid w:val="006B7A9B"/>
    <w:rsid w:val="006C3381"/>
    <w:rsid w:val="006D091E"/>
    <w:rsid w:val="006D70A5"/>
    <w:rsid w:val="006E653A"/>
    <w:rsid w:val="00701A04"/>
    <w:rsid w:val="007273E7"/>
    <w:rsid w:val="0073140C"/>
    <w:rsid w:val="00733193"/>
    <w:rsid w:val="00735189"/>
    <w:rsid w:val="00751EFE"/>
    <w:rsid w:val="00755259"/>
    <w:rsid w:val="00770FE8"/>
    <w:rsid w:val="00776D34"/>
    <w:rsid w:val="00791A55"/>
    <w:rsid w:val="007A2531"/>
    <w:rsid w:val="007C7793"/>
    <w:rsid w:val="007C7823"/>
    <w:rsid w:val="007D6F4A"/>
    <w:rsid w:val="007F0747"/>
    <w:rsid w:val="007F4954"/>
    <w:rsid w:val="00804789"/>
    <w:rsid w:val="00817B6C"/>
    <w:rsid w:val="008262FD"/>
    <w:rsid w:val="008414E7"/>
    <w:rsid w:val="008524F7"/>
    <w:rsid w:val="0085559A"/>
    <w:rsid w:val="008557AC"/>
    <w:rsid w:val="00882706"/>
    <w:rsid w:val="0089392F"/>
    <w:rsid w:val="008A5147"/>
    <w:rsid w:val="008B02EA"/>
    <w:rsid w:val="008B687D"/>
    <w:rsid w:val="008B7E28"/>
    <w:rsid w:val="008C7F9D"/>
    <w:rsid w:val="008D1771"/>
    <w:rsid w:val="008E654E"/>
    <w:rsid w:val="00910804"/>
    <w:rsid w:val="009234DB"/>
    <w:rsid w:val="009265D5"/>
    <w:rsid w:val="00931DA3"/>
    <w:rsid w:val="009374AA"/>
    <w:rsid w:val="0097231A"/>
    <w:rsid w:val="009745F4"/>
    <w:rsid w:val="0097462D"/>
    <w:rsid w:val="00981CD8"/>
    <w:rsid w:val="00995E0F"/>
    <w:rsid w:val="00997B07"/>
    <w:rsid w:val="009A3D94"/>
    <w:rsid w:val="009A4919"/>
    <w:rsid w:val="009A6385"/>
    <w:rsid w:val="009B1B58"/>
    <w:rsid w:val="009C5D29"/>
    <w:rsid w:val="009D2F99"/>
    <w:rsid w:val="009D3A08"/>
    <w:rsid w:val="009D6CB6"/>
    <w:rsid w:val="009E13A9"/>
    <w:rsid w:val="009E458E"/>
    <w:rsid w:val="009E4D67"/>
    <w:rsid w:val="00A02F6D"/>
    <w:rsid w:val="00A1550E"/>
    <w:rsid w:val="00A31225"/>
    <w:rsid w:val="00A35896"/>
    <w:rsid w:val="00A552A6"/>
    <w:rsid w:val="00A65BA0"/>
    <w:rsid w:val="00A723B2"/>
    <w:rsid w:val="00A777D7"/>
    <w:rsid w:val="00A80101"/>
    <w:rsid w:val="00A929D5"/>
    <w:rsid w:val="00A97397"/>
    <w:rsid w:val="00AA3712"/>
    <w:rsid w:val="00AB5F27"/>
    <w:rsid w:val="00AC670B"/>
    <w:rsid w:val="00AC7EC4"/>
    <w:rsid w:val="00AE2AF9"/>
    <w:rsid w:val="00B1413D"/>
    <w:rsid w:val="00B15DA8"/>
    <w:rsid w:val="00B22700"/>
    <w:rsid w:val="00B26F3F"/>
    <w:rsid w:val="00B374A7"/>
    <w:rsid w:val="00B42804"/>
    <w:rsid w:val="00B628DC"/>
    <w:rsid w:val="00B67B17"/>
    <w:rsid w:val="00B8446B"/>
    <w:rsid w:val="00BA251B"/>
    <w:rsid w:val="00BB2912"/>
    <w:rsid w:val="00BB6782"/>
    <w:rsid w:val="00BD0580"/>
    <w:rsid w:val="00BE25D9"/>
    <w:rsid w:val="00BE5AAA"/>
    <w:rsid w:val="00BE6518"/>
    <w:rsid w:val="00BF5EDF"/>
    <w:rsid w:val="00C05CB8"/>
    <w:rsid w:val="00C1769F"/>
    <w:rsid w:val="00C34D25"/>
    <w:rsid w:val="00C40F21"/>
    <w:rsid w:val="00C42742"/>
    <w:rsid w:val="00C43F6E"/>
    <w:rsid w:val="00C52631"/>
    <w:rsid w:val="00C52EF5"/>
    <w:rsid w:val="00C775CE"/>
    <w:rsid w:val="00C91EA2"/>
    <w:rsid w:val="00CA10AD"/>
    <w:rsid w:val="00CC425A"/>
    <w:rsid w:val="00CF39C7"/>
    <w:rsid w:val="00CF422E"/>
    <w:rsid w:val="00D04F10"/>
    <w:rsid w:val="00D05912"/>
    <w:rsid w:val="00D12712"/>
    <w:rsid w:val="00D14D81"/>
    <w:rsid w:val="00D1645F"/>
    <w:rsid w:val="00D24125"/>
    <w:rsid w:val="00D26FBF"/>
    <w:rsid w:val="00D3168C"/>
    <w:rsid w:val="00D628FF"/>
    <w:rsid w:val="00D76160"/>
    <w:rsid w:val="00D76370"/>
    <w:rsid w:val="00D8603C"/>
    <w:rsid w:val="00DA5AA8"/>
    <w:rsid w:val="00DA6053"/>
    <w:rsid w:val="00DB1589"/>
    <w:rsid w:val="00DC152F"/>
    <w:rsid w:val="00DC1FD6"/>
    <w:rsid w:val="00DD2624"/>
    <w:rsid w:val="00DE3D0A"/>
    <w:rsid w:val="00DF4F21"/>
    <w:rsid w:val="00DF4FE4"/>
    <w:rsid w:val="00E10154"/>
    <w:rsid w:val="00E23A44"/>
    <w:rsid w:val="00E269D2"/>
    <w:rsid w:val="00E27D09"/>
    <w:rsid w:val="00E34D7D"/>
    <w:rsid w:val="00E352B0"/>
    <w:rsid w:val="00E4571E"/>
    <w:rsid w:val="00E5579B"/>
    <w:rsid w:val="00E63610"/>
    <w:rsid w:val="00E66EDA"/>
    <w:rsid w:val="00E727AC"/>
    <w:rsid w:val="00E902ED"/>
    <w:rsid w:val="00E91BA0"/>
    <w:rsid w:val="00E92AFE"/>
    <w:rsid w:val="00EA4266"/>
    <w:rsid w:val="00EA49F7"/>
    <w:rsid w:val="00EB38DE"/>
    <w:rsid w:val="00EB3D71"/>
    <w:rsid w:val="00EB76C4"/>
    <w:rsid w:val="00EC3448"/>
    <w:rsid w:val="00ED5E2C"/>
    <w:rsid w:val="00ED6EA2"/>
    <w:rsid w:val="00EE01F9"/>
    <w:rsid w:val="00EE02E4"/>
    <w:rsid w:val="00EE0D66"/>
    <w:rsid w:val="00EE5AA4"/>
    <w:rsid w:val="00EE6168"/>
    <w:rsid w:val="00EE7BB3"/>
    <w:rsid w:val="00F03429"/>
    <w:rsid w:val="00F03CEB"/>
    <w:rsid w:val="00F05F4C"/>
    <w:rsid w:val="00F11794"/>
    <w:rsid w:val="00F131D8"/>
    <w:rsid w:val="00F14A1C"/>
    <w:rsid w:val="00F15459"/>
    <w:rsid w:val="00F166FF"/>
    <w:rsid w:val="00F1693E"/>
    <w:rsid w:val="00F25CF5"/>
    <w:rsid w:val="00F34261"/>
    <w:rsid w:val="00F354DD"/>
    <w:rsid w:val="00F50004"/>
    <w:rsid w:val="00F54E30"/>
    <w:rsid w:val="00F559A0"/>
    <w:rsid w:val="00F63900"/>
    <w:rsid w:val="00F660D1"/>
    <w:rsid w:val="00F6786E"/>
    <w:rsid w:val="00F77112"/>
    <w:rsid w:val="00F813E3"/>
    <w:rsid w:val="00F8317B"/>
    <w:rsid w:val="00FA2C73"/>
    <w:rsid w:val="00FA3848"/>
    <w:rsid w:val="00FA3D23"/>
    <w:rsid w:val="00FA5518"/>
    <w:rsid w:val="00FA69C5"/>
    <w:rsid w:val="00FB39DF"/>
    <w:rsid w:val="00FB5152"/>
    <w:rsid w:val="00FC67AA"/>
    <w:rsid w:val="00FC6DD3"/>
    <w:rsid w:val="00FC6FF0"/>
    <w:rsid w:val="00FE70DC"/>
    <w:rsid w:val="00FF4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A04A"/>
  <w15:docId w15:val="{97AC10D5-F93E-47BE-9A88-60FD225C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00"/>
      <w:outlineLvl w:val="0"/>
    </w:pPr>
    <w:rPr>
      <w:b/>
      <w:bCs/>
      <w:u w:val="single" w:color="000000"/>
    </w:rPr>
  </w:style>
  <w:style w:type="paragraph" w:styleId="Heading3">
    <w:name w:val="heading 3"/>
    <w:basedOn w:val="Normal"/>
    <w:next w:val="Normal"/>
    <w:link w:val="Heading3Char"/>
    <w:uiPriority w:val="9"/>
    <w:semiHidden/>
    <w:unhideWhenUsed/>
    <w:qFormat/>
    <w:rsid w:val="006B41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82"/>
      <w:ind w:left="100"/>
    </w:pPr>
    <w:rPr>
      <w:b/>
      <w:bCs/>
      <w:sz w:val="24"/>
      <w:szCs w:val="24"/>
    </w:rPr>
  </w:style>
  <w:style w:type="paragraph" w:styleId="ListParagraph">
    <w:name w:val="List Paragraph"/>
    <w:basedOn w:val="Normal"/>
    <w:uiPriority w:val="1"/>
    <w:qFormat/>
    <w:pPr>
      <w:spacing w:before="159"/>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15E4"/>
    <w:pPr>
      <w:tabs>
        <w:tab w:val="center" w:pos="4513"/>
        <w:tab w:val="right" w:pos="9026"/>
      </w:tabs>
    </w:pPr>
  </w:style>
  <w:style w:type="character" w:customStyle="1" w:styleId="HeaderChar">
    <w:name w:val="Header Char"/>
    <w:basedOn w:val="DefaultParagraphFont"/>
    <w:link w:val="Header"/>
    <w:uiPriority w:val="99"/>
    <w:rsid w:val="003015E4"/>
    <w:rPr>
      <w:rFonts w:ascii="Georgia" w:eastAsia="Georgia" w:hAnsi="Georgia" w:cs="Georgia"/>
    </w:rPr>
  </w:style>
  <w:style w:type="paragraph" w:styleId="Footer">
    <w:name w:val="footer"/>
    <w:basedOn w:val="Normal"/>
    <w:link w:val="FooterChar"/>
    <w:uiPriority w:val="99"/>
    <w:unhideWhenUsed/>
    <w:rsid w:val="003015E4"/>
    <w:pPr>
      <w:tabs>
        <w:tab w:val="center" w:pos="4513"/>
        <w:tab w:val="right" w:pos="9026"/>
      </w:tabs>
    </w:pPr>
  </w:style>
  <w:style w:type="character" w:customStyle="1" w:styleId="FooterChar">
    <w:name w:val="Footer Char"/>
    <w:basedOn w:val="DefaultParagraphFont"/>
    <w:link w:val="Footer"/>
    <w:uiPriority w:val="99"/>
    <w:rsid w:val="003015E4"/>
    <w:rPr>
      <w:rFonts w:ascii="Georgia" w:eastAsia="Georgia" w:hAnsi="Georgia" w:cs="Georgia"/>
    </w:rPr>
  </w:style>
  <w:style w:type="character" w:styleId="Hyperlink">
    <w:name w:val="Hyperlink"/>
    <w:basedOn w:val="DefaultParagraphFont"/>
    <w:uiPriority w:val="99"/>
    <w:unhideWhenUsed/>
    <w:rsid w:val="00067D21"/>
    <w:rPr>
      <w:color w:val="0000FF" w:themeColor="hyperlink"/>
      <w:u w:val="single"/>
    </w:rPr>
  </w:style>
  <w:style w:type="character" w:styleId="UnresolvedMention">
    <w:name w:val="Unresolved Mention"/>
    <w:basedOn w:val="DefaultParagraphFont"/>
    <w:uiPriority w:val="99"/>
    <w:semiHidden/>
    <w:unhideWhenUsed/>
    <w:rsid w:val="00067D21"/>
    <w:rPr>
      <w:color w:val="605E5C"/>
      <w:shd w:val="clear" w:color="auto" w:fill="E1DFDD"/>
    </w:rPr>
  </w:style>
  <w:style w:type="character" w:customStyle="1" w:styleId="Heading3Char">
    <w:name w:val="Heading 3 Char"/>
    <w:basedOn w:val="DefaultParagraphFont"/>
    <w:link w:val="Heading3"/>
    <w:uiPriority w:val="9"/>
    <w:semiHidden/>
    <w:rsid w:val="006B414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85396">
      <w:bodyDiv w:val="1"/>
      <w:marLeft w:val="0"/>
      <w:marRight w:val="0"/>
      <w:marTop w:val="0"/>
      <w:marBottom w:val="0"/>
      <w:divBdr>
        <w:top w:val="none" w:sz="0" w:space="0" w:color="auto"/>
        <w:left w:val="none" w:sz="0" w:space="0" w:color="auto"/>
        <w:bottom w:val="none" w:sz="0" w:space="0" w:color="auto"/>
        <w:right w:val="none" w:sz="0" w:space="0" w:color="auto"/>
      </w:divBdr>
    </w:div>
    <w:div w:id="169494622">
      <w:bodyDiv w:val="1"/>
      <w:marLeft w:val="0"/>
      <w:marRight w:val="0"/>
      <w:marTop w:val="0"/>
      <w:marBottom w:val="0"/>
      <w:divBdr>
        <w:top w:val="none" w:sz="0" w:space="0" w:color="auto"/>
        <w:left w:val="none" w:sz="0" w:space="0" w:color="auto"/>
        <w:bottom w:val="none" w:sz="0" w:space="0" w:color="auto"/>
        <w:right w:val="none" w:sz="0" w:space="0" w:color="auto"/>
      </w:divBdr>
    </w:div>
    <w:div w:id="311099643">
      <w:bodyDiv w:val="1"/>
      <w:marLeft w:val="0"/>
      <w:marRight w:val="0"/>
      <w:marTop w:val="0"/>
      <w:marBottom w:val="0"/>
      <w:divBdr>
        <w:top w:val="none" w:sz="0" w:space="0" w:color="auto"/>
        <w:left w:val="none" w:sz="0" w:space="0" w:color="auto"/>
        <w:bottom w:val="none" w:sz="0" w:space="0" w:color="auto"/>
        <w:right w:val="none" w:sz="0" w:space="0" w:color="auto"/>
      </w:divBdr>
    </w:div>
    <w:div w:id="571046095">
      <w:bodyDiv w:val="1"/>
      <w:marLeft w:val="0"/>
      <w:marRight w:val="0"/>
      <w:marTop w:val="0"/>
      <w:marBottom w:val="0"/>
      <w:divBdr>
        <w:top w:val="none" w:sz="0" w:space="0" w:color="auto"/>
        <w:left w:val="none" w:sz="0" w:space="0" w:color="auto"/>
        <w:bottom w:val="none" w:sz="0" w:space="0" w:color="auto"/>
        <w:right w:val="none" w:sz="0" w:space="0" w:color="auto"/>
      </w:divBdr>
    </w:div>
    <w:div w:id="722682031">
      <w:bodyDiv w:val="1"/>
      <w:marLeft w:val="0"/>
      <w:marRight w:val="0"/>
      <w:marTop w:val="0"/>
      <w:marBottom w:val="0"/>
      <w:divBdr>
        <w:top w:val="none" w:sz="0" w:space="0" w:color="auto"/>
        <w:left w:val="none" w:sz="0" w:space="0" w:color="auto"/>
        <w:bottom w:val="none" w:sz="0" w:space="0" w:color="auto"/>
        <w:right w:val="none" w:sz="0" w:space="0" w:color="auto"/>
      </w:divBdr>
    </w:div>
    <w:div w:id="756170570">
      <w:bodyDiv w:val="1"/>
      <w:marLeft w:val="0"/>
      <w:marRight w:val="0"/>
      <w:marTop w:val="0"/>
      <w:marBottom w:val="0"/>
      <w:divBdr>
        <w:top w:val="none" w:sz="0" w:space="0" w:color="auto"/>
        <w:left w:val="none" w:sz="0" w:space="0" w:color="auto"/>
        <w:bottom w:val="none" w:sz="0" w:space="0" w:color="auto"/>
        <w:right w:val="none" w:sz="0" w:space="0" w:color="auto"/>
      </w:divBdr>
    </w:div>
    <w:div w:id="772824611">
      <w:bodyDiv w:val="1"/>
      <w:marLeft w:val="0"/>
      <w:marRight w:val="0"/>
      <w:marTop w:val="0"/>
      <w:marBottom w:val="0"/>
      <w:divBdr>
        <w:top w:val="none" w:sz="0" w:space="0" w:color="auto"/>
        <w:left w:val="none" w:sz="0" w:space="0" w:color="auto"/>
        <w:bottom w:val="none" w:sz="0" w:space="0" w:color="auto"/>
        <w:right w:val="none" w:sz="0" w:space="0" w:color="auto"/>
      </w:divBdr>
    </w:div>
    <w:div w:id="1059860716">
      <w:bodyDiv w:val="1"/>
      <w:marLeft w:val="0"/>
      <w:marRight w:val="0"/>
      <w:marTop w:val="0"/>
      <w:marBottom w:val="0"/>
      <w:divBdr>
        <w:top w:val="none" w:sz="0" w:space="0" w:color="auto"/>
        <w:left w:val="none" w:sz="0" w:space="0" w:color="auto"/>
        <w:bottom w:val="none" w:sz="0" w:space="0" w:color="auto"/>
        <w:right w:val="none" w:sz="0" w:space="0" w:color="auto"/>
      </w:divBdr>
    </w:div>
    <w:div w:id="1271662527">
      <w:bodyDiv w:val="1"/>
      <w:marLeft w:val="0"/>
      <w:marRight w:val="0"/>
      <w:marTop w:val="0"/>
      <w:marBottom w:val="0"/>
      <w:divBdr>
        <w:top w:val="none" w:sz="0" w:space="0" w:color="auto"/>
        <w:left w:val="none" w:sz="0" w:space="0" w:color="auto"/>
        <w:bottom w:val="none" w:sz="0" w:space="0" w:color="auto"/>
        <w:right w:val="none" w:sz="0" w:space="0" w:color="auto"/>
      </w:divBdr>
    </w:div>
    <w:div w:id="1287618369">
      <w:bodyDiv w:val="1"/>
      <w:marLeft w:val="0"/>
      <w:marRight w:val="0"/>
      <w:marTop w:val="0"/>
      <w:marBottom w:val="0"/>
      <w:divBdr>
        <w:top w:val="none" w:sz="0" w:space="0" w:color="auto"/>
        <w:left w:val="none" w:sz="0" w:space="0" w:color="auto"/>
        <w:bottom w:val="none" w:sz="0" w:space="0" w:color="auto"/>
        <w:right w:val="none" w:sz="0" w:space="0" w:color="auto"/>
      </w:divBdr>
    </w:div>
    <w:div w:id="1390227609">
      <w:bodyDiv w:val="1"/>
      <w:marLeft w:val="0"/>
      <w:marRight w:val="0"/>
      <w:marTop w:val="0"/>
      <w:marBottom w:val="0"/>
      <w:divBdr>
        <w:top w:val="none" w:sz="0" w:space="0" w:color="auto"/>
        <w:left w:val="none" w:sz="0" w:space="0" w:color="auto"/>
        <w:bottom w:val="none" w:sz="0" w:space="0" w:color="auto"/>
        <w:right w:val="none" w:sz="0" w:space="0" w:color="auto"/>
      </w:divBdr>
    </w:div>
    <w:div w:id="1551460554">
      <w:bodyDiv w:val="1"/>
      <w:marLeft w:val="0"/>
      <w:marRight w:val="0"/>
      <w:marTop w:val="0"/>
      <w:marBottom w:val="0"/>
      <w:divBdr>
        <w:top w:val="none" w:sz="0" w:space="0" w:color="auto"/>
        <w:left w:val="none" w:sz="0" w:space="0" w:color="auto"/>
        <w:bottom w:val="none" w:sz="0" w:space="0" w:color="auto"/>
        <w:right w:val="none" w:sz="0" w:space="0" w:color="auto"/>
      </w:divBdr>
    </w:div>
    <w:div w:id="1647003023">
      <w:bodyDiv w:val="1"/>
      <w:marLeft w:val="0"/>
      <w:marRight w:val="0"/>
      <w:marTop w:val="0"/>
      <w:marBottom w:val="0"/>
      <w:divBdr>
        <w:top w:val="none" w:sz="0" w:space="0" w:color="auto"/>
        <w:left w:val="none" w:sz="0" w:space="0" w:color="auto"/>
        <w:bottom w:val="none" w:sz="0" w:space="0" w:color="auto"/>
        <w:right w:val="none" w:sz="0" w:space="0" w:color="auto"/>
      </w:divBdr>
    </w:div>
    <w:div w:id="1791705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coln.anglican.org/news/diocesan-synod-presidential-address-saturday-16-november-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coln.anglican.org/wp-content/uploads/PCC-Discussion-Material-Diocesan-Synod-Sat-16-Nov-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B375-A228-4587-962F-B9644045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1792</Words>
  <Characters>10221</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Doyle</dc:creator>
  <cp:lastModifiedBy>Steven Tune</cp:lastModifiedBy>
  <cp:revision>2</cp:revision>
  <dcterms:created xsi:type="dcterms:W3CDTF">2024-11-26T15:51:00Z</dcterms:created>
  <dcterms:modified xsi:type="dcterms:W3CDTF">2024-11-26T15:51:00Z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Microsoft® Word for Microsoft 365</vt:lpwstr>
  </property>
  <property fmtid="{D5CDD505-2E9C-101B-9397-08002B2CF9AE}" pid="4" name="LastSaved">
    <vt:filetime>2024-11-05T00:00:00Z</vt:filetime>
  </property>
  <property fmtid="{D5CDD505-2E9C-101B-9397-08002B2CF9AE}" pid="5" name="Producer">
    <vt:lpwstr>Microsoft® Word for Microsoft 365</vt:lpwstr>
  </property>
  <property fmtid="{D5CDD505-2E9C-101B-9397-08002B2CF9AE}" pid="6" name="GrammarlyDocumentId">
    <vt:lpwstr>8ed7089590fabd940c50eac80c79eaf365f0babbd908c07fbb3a151a926b3b9d</vt:lpwstr>
  </property>
</Properties>
</file>