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BDE39" w14:textId="56DC3872" w:rsidR="00FE29CC" w:rsidRDefault="00C44D16" w:rsidP="00C44D16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8FBD898" wp14:editId="452331B3">
            <wp:extent cx="2524958" cy="611515"/>
            <wp:effectExtent l="0" t="0" r="8890" b="0"/>
            <wp:docPr id="5" name="Picture 5" descr="https://lincolndiocese.sharepoint.com/sites/Intranet/Templates/Shared%20Documents/Branding%20templates/Logos/PNG%20Standard%20logos/Diocese/Horizontal/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colndiocese.sharepoint.com/sites/Intranet/Templates/Shared%20Documents/Branding%20templates/Logos/PNG%20Standard%20logos/Diocese/Horizontal/Pur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26" cy="67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DE3A" w14:textId="77777777" w:rsidR="00FE29CC" w:rsidRDefault="00FE29CC">
      <w:pPr>
        <w:pStyle w:val="BodyText"/>
        <w:rPr>
          <w:rFonts w:ascii="Times New Roman"/>
          <w:sz w:val="14"/>
        </w:rPr>
      </w:pPr>
    </w:p>
    <w:p w14:paraId="40BBDE3B" w14:textId="77777777" w:rsidR="00FE29CC" w:rsidRDefault="00FE29CC">
      <w:pPr>
        <w:rPr>
          <w:rFonts w:ascii="Times New Roman"/>
          <w:sz w:val="14"/>
        </w:rPr>
        <w:sectPr w:rsidR="00FE29CC">
          <w:type w:val="continuous"/>
          <w:pgSz w:w="16840" w:h="11910" w:orient="landscape"/>
          <w:pgMar w:top="460" w:right="2160" w:bottom="280" w:left="2160" w:header="720" w:footer="720" w:gutter="0"/>
          <w:cols w:space="720"/>
        </w:sectPr>
      </w:pPr>
    </w:p>
    <w:p w14:paraId="40BBDE3C" w14:textId="723683FB" w:rsidR="00FE29CC" w:rsidRDefault="00C44D16" w:rsidP="00C44D16">
      <w:pPr>
        <w:pStyle w:val="BodyText"/>
        <w:spacing w:before="100"/>
        <w:ind w:right="1018"/>
      </w:pPr>
      <w:r>
        <w:rPr>
          <w:color w:val="231F20"/>
          <w:spacing w:val="-2"/>
        </w:rPr>
        <w:t>PARISH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OF:</w:t>
      </w:r>
      <w:bookmarkStart w:id="0" w:name="_GoBack"/>
      <w:bookmarkEnd w:id="0"/>
    </w:p>
    <w:p w14:paraId="40BBDE3D" w14:textId="77777777" w:rsidR="00FE29CC" w:rsidRDefault="00FE29CC">
      <w:pPr>
        <w:pStyle w:val="BodyText"/>
        <w:rPr>
          <w:sz w:val="28"/>
        </w:rPr>
      </w:pPr>
    </w:p>
    <w:p w14:paraId="40BBDE3E" w14:textId="77777777" w:rsidR="00FE29CC" w:rsidRDefault="00C44D16">
      <w:pPr>
        <w:pStyle w:val="Heading1"/>
        <w:spacing w:before="230"/>
        <w:ind w:left="1085" w:right="1018"/>
        <w:jc w:val="center"/>
      </w:pPr>
      <w:r>
        <w:rPr>
          <w:color w:val="231F20"/>
        </w:rPr>
        <w:t>NOMINATION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CHURCHWARDEN</w:t>
      </w:r>
    </w:p>
    <w:p w14:paraId="40BBDE3F" w14:textId="77777777" w:rsidR="00FE29CC" w:rsidRDefault="00FE29CC">
      <w:pPr>
        <w:pStyle w:val="BodyText"/>
        <w:spacing w:before="2"/>
        <w:rPr>
          <w:b/>
          <w:sz w:val="23"/>
        </w:rPr>
      </w:pPr>
    </w:p>
    <w:p w14:paraId="40BBDE40" w14:textId="77777777" w:rsidR="00FE29CC" w:rsidRDefault="00C44D16">
      <w:pPr>
        <w:pStyle w:val="BodyText"/>
        <w:spacing w:line="290" w:lineRule="exact"/>
        <w:ind w:left="107"/>
      </w:pP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undersigned,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either</w:t>
      </w:r>
    </w:p>
    <w:p w14:paraId="40BBDE41" w14:textId="77777777" w:rsidR="00FE29CC" w:rsidRDefault="00C44D16">
      <w:pPr>
        <w:pStyle w:val="ListParagraph"/>
        <w:numPr>
          <w:ilvl w:val="0"/>
          <w:numId w:val="4"/>
        </w:numPr>
        <w:tabs>
          <w:tab w:val="left" w:pos="674"/>
        </w:tabs>
        <w:spacing w:line="288" w:lineRule="exact"/>
        <w:rPr>
          <w:sz w:val="24"/>
        </w:rPr>
      </w:pPr>
      <w:r>
        <w:rPr>
          <w:color w:val="231F20"/>
          <w:sz w:val="24"/>
        </w:rPr>
        <w:t>members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church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electoral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roll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parish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5"/>
          <w:sz w:val="24"/>
        </w:rPr>
        <w:t>or</w:t>
      </w:r>
    </w:p>
    <w:p w14:paraId="40BBDE42" w14:textId="77777777" w:rsidR="00FE29CC" w:rsidRDefault="00C44D16">
      <w:pPr>
        <w:pStyle w:val="ListParagraph"/>
        <w:numPr>
          <w:ilvl w:val="0"/>
          <w:numId w:val="4"/>
        </w:numPr>
        <w:tabs>
          <w:tab w:val="left" w:pos="674"/>
        </w:tabs>
        <w:spacing w:before="2" w:line="235" w:lineRule="auto"/>
        <w:ind w:right="38"/>
        <w:rPr>
          <w:sz w:val="24"/>
        </w:rPr>
      </w:pPr>
      <w:r>
        <w:rPr>
          <w:color w:val="231F20"/>
          <w:spacing w:val="-2"/>
          <w:sz w:val="24"/>
        </w:rPr>
        <w:t>members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local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government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register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electors </w:t>
      </w:r>
      <w:r>
        <w:rPr>
          <w:color w:val="231F20"/>
          <w:sz w:val="24"/>
        </w:rPr>
        <w:t>by virtue of residence in this parish</w:t>
      </w:r>
    </w:p>
    <w:p w14:paraId="40BBDE43" w14:textId="77777777" w:rsidR="00FE29CC" w:rsidRDefault="00C44D16">
      <w:pPr>
        <w:pStyle w:val="BodyText"/>
        <w:spacing w:line="290" w:lineRule="exact"/>
        <w:ind w:left="107"/>
      </w:pPr>
      <w:r>
        <w:rPr>
          <w:color w:val="231F20"/>
        </w:rPr>
        <w:t>hereby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nominate</w:t>
      </w:r>
    </w:p>
    <w:p w14:paraId="40BBDE44" w14:textId="77777777" w:rsidR="00FE29CC" w:rsidRDefault="00FE29CC">
      <w:pPr>
        <w:pStyle w:val="BodyText"/>
        <w:rPr>
          <w:sz w:val="20"/>
        </w:rPr>
      </w:pPr>
    </w:p>
    <w:p w14:paraId="40BBDE45" w14:textId="77777777" w:rsidR="00FE29CC" w:rsidRDefault="00C44D16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BBDE6C" wp14:editId="40BBDE6D">
                <wp:simplePos x="0" y="0"/>
                <wp:positionH relativeFrom="page">
                  <wp:posOffset>1439999</wp:posOffset>
                </wp:positionH>
                <wp:positionV relativeFrom="paragraph">
                  <wp:posOffset>185927</wp:posOffset>
                </wp:positionV>
                <wp:extent cx="33915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1535">
                              <a:moveTo>
                                <a:pt x="0" y="0"/>
                              </a:moveTo>
                              <a:lnTo>
                                <a:pt x="339095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0A256" id="Graphic 2" o:spid="_x0000_s1026" style="position:absolute;margin-left:113.4pt;margin-top:14.65pt;width:26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" path="m,l3390950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40BBDE46" w14:textId="77777777" w:rsidR="00FE29CC" w:rsidRDefault="00FE29CC">
      <w:pPr>
        <w:pStyle w:val="BodyText"/>
        <w:spacing w:before="2"/>
        <w:rPr>
          <w:sz w:val="26"/>
        </w:rPr>
      </w:pPr>
    </w:p>
    <w:p w14:paraId="40BBDE47" w14:textId="77777777" w:rsidR="00FE29CC" w:rsidRDefault="00C44D16">
      <w:pPr>
        <w:pStyle w:val="BodyText"/>
        <w:spacing w:line="472" w:lineRule="auto"/>
        <w:ind w:left="107"/>
      </w:pP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churchwarden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parish. </w:t>
      </w:r>
      <w:r>
        <w:rPr>
          <w:color w:val="231F20"/>
          <w:spacing w:val="-2"/>
        </w:rPr>
        <w:t>Signed</w:t>
      </w:r>
    </w:p>
    <w:p w14:paraId="40BBDE48" w14:textId="77777777" w:rsidR="00FE29CC" w:rsidRDefault="00FE29CC">
      <w:pPr>
        <w:pStyle w:val="BodyText"/>
        <w:rPr>
          <w:sz w:val="20"/>
        </w:rPr>
      </w:pPr>
    </w:p>
    <w:p w14:paraId="40BBDE49" w14:textId="77777777" w:rsidR="00FE29CC" w:rsidRDefault="00C44D16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BBDE6E" wp14:editId="40BBDE6F">
                <wp:simplePos x="0" y="0"/>
                <wp:positionH relativeFrom="page">
                  <wp:posOffset>1439999</wp:posOffset>
                </wp:positionH>
                <wp:positionV relativeFrom="paragraph">
                  <wp:posOffset>205184</wp:posOffset>
                </wp:positionV>
                <wp:extent cx="1512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>
                              <a:moveTo>
                                <a:pt x="0" y="0"/>
                              </a:moveTo>
                              <a:lnTo>
                                <a:pt x="1511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DE2BC" id="Graphic 3" o:spid="_x0000_s1026" style="position:absolute;margin-left:113.4pt;margin-top:16.15pt;width:119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" path="m,l1511998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BBDE70" wp14:editId="40BBDE71">
                <wp:simplePos x="0" y="0"/>
                <wp:positionH relativeFrom="page">
                  <wp:posOffset>3243477</wp:posOffset>
                </wp:positionH>
                <wp:positionV relativeFrom="paragraph">
                  <wp:posOffset>205184</wp:posOffset>
                </wp:positionV>
                <wp:extent cx="15125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>
                              <a:moveTo>
                                <a:pt x="0" y="0"/>
                              </a:moveTo>
                              <a:lnTo>
                                <a:pt x="1511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82FDD" id="Graphic 4" o:spid="_x0000_s1026" style="position:absolute;margin-left:255.4pt;margin-top:16.15pt;width:119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" path="m,l1511998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40BBDE4A" w14:textId="77777777" w:rsidR="00FE29CC" w:rsidRDefault="00C44D16">
      <w:pPr>
        <w:tabs>
          <w:tab w:val="left" w:pos="2987"/>
        </w:tabs>
        <w:spacing w:before="4"/>
        <w:ind w:left="107"/>
        <w:rPr>
          <w:i/>
          <w:sz w:val="24"/>
        </w:rPr>
      </w:pPr>
      <w:r>
        <w:rPr>
          <w:i/>
          <w:color w:val="231F20"/>
          <w:spacing w:val="-2"/>
          <w:sz w:val="24"/>
        </w:rPr>
        <w:t>Proposer</w:t>
      </w:r>
      <w:r>
        <w:rPr>
          <w:i/>
          <w:color w:val="231F20"/>
          <w:sz w:val="24"/>
        </w:rPr>
        <w:tab/>
      </w:r>
      <w:r>
        <w:rPr>
          <w:i/>
          <w:color w:val="231F20"/>
          <w:spacing w:val="-2"/>
          <w:sz w:val="24"/>
        </w:rPr>
        <w:t>Seconder</w:t>
      </w:r>
    </w:p>
    <w:p w14:paraId="40BBDE4B" w14:textId="77777777" w:rsidR="00FE29CC" w:rsidRDefault="00FE29CC">
      <w:pPr>
        <w:pStyle w:val="BodyText"/>
        <w:rPr>
          <w:i/>
          <w:sz w:val="28"/>
        </w:rPr>
      </w:pPr>
    </w:p>
    <w:p w14:paraId="40BBDE4C" w14:textId="77777777" w:rsidR="00FE29CC" w:rsidRDefault="00C44D16">
      <w:pPr>
        <w:spacing w:before="229"/>
        <w:ind w:left="107"/>
        <w:rPr>
          <w:i/>
          <w:sz w:val="24"/>
        </w:rPr>
      </w:pPr>
      <w:r>
        <w:rPr>
          <w:color w:val="231F20"/>
          <w:sz w:val="24"/>
        </w:rPr>
        <w:t>I,</w:t>
      </w:r>
      <w:r>
        <w:rPr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(insert </w:t>
      </w:r>
      <w:r>
        <w:rPr>
          <w:i/>
          <w:color w:val="231F20"/>
          <w:spacing w:val="-2"/>
          <w:sz w:val="24"/>
        </w:rPr>
        <w:t>name)</w:t>
      </w:r>
    </w:p>
    <w:p w14:paraId="40BBDE4D" w14:textId="77777777" w:rsidR="00FE29CC" w:rsidRDefault="00FE29CC">
      <w:pPr>
        <w:pStyle w:val="BodyText"/>
        <w:spacing w:before="7"/>
        <w:rPr>
          <w:i/>
          <w:sz w:val="23"/>
        </w:rPr>
      </w:pPr>
    </w:p>
    <w:p w14:paraId="40BBDE4E" w14:textId="77777777" w:rsidR="00FE29CC" w:rsidRDefault="00C44D16">
      <w:pPr>
        <w:pStyle w:val="BodyText"/>
        <w:tabs>
          <w:tab w:val="left" w:pos="5328"/>
        </w:tabs>
        <w:spacing w:line="235" w:lineRule="auto"/>
        <w:ind w:left="107" w:right="362"/>
      </w:pPr>
      <w:r>
        <w:rPr>
          <w:color w:val="231F20"/>
          <w:u w:val="single" w:color="231F20"/>
        </w:rPr>
        <w:tab/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, </w:t>
      </w:r>
      <w:r>
        <w:rPr>
          <w:color w:val="231F20"/>
        </w:rPr>
        <w:t>the above-named nominee, hereby certify that</w:t>
      </w:r>
    </w:p>
    <w:p w14:paraId="40BBDE4F" w14:textId="77777777" w:rsidR="00FE29CC" w:rsidRDefault="00C44D16">
      <w:pPr>
        <w:pStyle w:val="ListParagraph"/>
        <w:numPr>
          <w:ilvl w:val="0"/>
          <w:numId w:val="4"/>
        </w:numPr>
        <w:tabs>
          <w:tab w:val="left" w:pos="674"/>
        </w:tabs>
        <w:spacing w:before="2" w:line="235" w:lineRule="auto"/>
        <w:ind w:right="38"/>
        <w:rPr>
          <w:sz w:val="24"/>
        </w:rPr>
      </w:pPr>
      <w:r>
        <w:rPr>
          <w:color w:val="231F20"/>
          <w:spacing w:val="-2"/>
          <w:sz w:val="24"/>
        </w:rPr>
        <w:t>I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am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eligible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election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office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churchwarden </w:t>
      </w:r>
      <w:r>
        <w:rPr>
          <w:color w:val="231F20"/>
          <w:sz w:val="24"/>
        </w:rPr>
        <w:t>in this parish</w:t>
      </w:r>
    </w:p>
    <w:p w14:paraId="40BBDE50" w14:textId="77777777" w:rsidR="00FE29CC" w:rsidRDefault="00C44D16">
      <w:pPr>
        <w:pStyle w:val="ListParagraph"/>
        <w:numPr>
          <w:ilvl w:val="0"/>
          <w:numId w:val="4"/>
        </w:numPr>
        <w:tabs>
          <w:tab w:val="left" w:pos="674"/>
        </w:tabs>
        <w:spacing w:line="288" w:lineRule="exact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disqualified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holding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office,</w:t>
      </w:r>
      <w:r>
        <w:rPr>
          <w:color w:val="231F20"/>
          <w:spacing w:val="-5"/>
          <w:sz w:val="24"/>
        </w:rPr>
        <w:t xml:space="preserve"> and</w:t>
      </w:r>
    </w:p>
    <w:p w14:paraId="40BBDE51" w14:textId="77777777" w:rsidR="00FE29CC" w:rsidRDefault="00C44D16">
      <w:pPr>
        <w:pStyle w:val="ListParagraph"/>
        <w:numPr>
          <w:ilvl w:val="0"/>
          <w:numId w:val="4"/>
        </w:numPr>
        <w:tabs>
          <w:tab w:val="left" w:pos="674"/>
        </w:tabs>
        <w:spacing w:line="290" w:lineRule="exact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hold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office.</w:t>
      </w:r>
    </w:p>
    <w:p w14:paraId="40BBDE52" w14:textId="77777777" w:rsidR="00FE29CC" w:rsidRDefault="00FE29CC">
      <w:pPr>
        <w:pStyle w:val="BodyText"/>
        <w:spacing w:before="2"/>
        <w:rPr>
          <w:sz w:val="23"/>
        </w:rPr>
      </w:pPr>
    </w:p>
    <w:p w14:paraId="40BBDE53" w14:textId="77777777" w:rsidR="00FE29CC" w:rsidRDefault="00C44D16">
      <w:pPr>
        <w:pStyle w:val="BodyText"/>
        <w:tabs>
          <w:tab w:val="left" w:pos="5328"/>
        </w:tabs>
        <w:spacing w:line="290" w:lineRule="exact"/>
        <w:ind w:left="107"/>
      </w:pPr>
      <w:r>
        <w:rPr>
          <w:color w:val="231F20"/>
        </w:rPr>
        <w:t>Signed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31F20"/>
        </w:rPr>
        <w:tab/>
      </w:r>
    </w:p>
    <w:p w14:paraId="40BBDE54" w14:textId="77777777" w:rsidR="00FE29CC" w:rsidRDefault="00C44D16">
      <w:pPr>
        <w:spacing w:line="290" w:lineRule="exact"/>
        <w:ind w:left="107"/>
        <w:rPr>
          <w:i/>
          <w:sz w:val="24"/>
        </w:rPr>
      </w:pPr>
      <w:r>
        <w:rPr>
          <w:i/>
          <w:color w:val="231F20"/>
          <w:spacing w:val="-2"/>
          <w:sz w:val="24"/>
        </w:rPr>
        <w:t>Nominee</w:t>
      </w:r>
    </w:p>
    <w:p w14:paraId="40BBDE55" w14:textId="77777777" w:rsidR="00FE29CC" w:rsidRDefault="00C44D16">
      <w:pPr>
        <w:spacing w:before="2"/>
        <w:rPr>
          <w:i/>
          <w:sz w:val="32"/>
        </w:rPr>
      </w:pPr>
      <w:r>
        <w:br w:type="column"/>
      </w:r>
    </w:p>
    <w:p w14:paraId="40BBDE56" w14:textId="77777777" w:rsidR="00FE29CC" w:rsidRDefault="00C44D16">
      <w:pPr>
        <w:pStyle w:val="BodyText"/>
        <w:spacing w:line="235" w:lineRule="auto"/>
        <w:ind w:left="107" w:right="105" w:firstLine="170"/>
        <w:jc w:val="both"/>
      </w:pPr>
      <w:r>
        <w:rPr>
          <w:color w:val="231F20"/>
        </w:rPr>
        <w:t>This form must be handed to the minister who is to conduct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churchwardens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at </w:t>
      </w:r>
      <w:r>
        <w:rPr>
          <w:color w:val="231F20"/>
          <w:spacing w:val="-2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time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before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start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meeting.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When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no </w:t>
      </w:r>
      <w:r>
        <w:rPr>
          <w:color w:val="231F20"/>
        </w:rPr>
        <w:t>minister, this form must be handed to the churchwarden who signed the notice convening the meeting.</w:t>
      </w:r>
    </w:p>
    <w:p w14:paraId="40BBDE57" w14:textId="77777777" w:rsidR="00FE29CC" w:rsidRDefault="00C44D16">
      <w:pPr>
        <w:pStyle w:val="BodyText"/>
        <w:spacing w:before="5" w:line="235" w:lineRule="auto"/>
        <w:ind w:left="107" w:right="105" w:firstLine="170"/>
        <w:jc w:val="both"/>
      </w:pPr>
      <w:r>
        <w:rPr>
          <w:color w:val="231F20"/>
        </w:rPr>
        <w:t xml:space="preserve">No person chosen for the office of churchwarden shall become churchwarden until he shall have been admitted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office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bishop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substitute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duly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appointed; </w:t>
      </w:r>
      <w:proofErr w:type="gramStart"/>
      <w:r>
        <w:rPr>
          <w:color w:val="231F20"/>
        </w:rPr>
        <w:t>however</w:t>
      </w:r>
      <w:proofErr w:type="gramEnd"/>
      <w:r>
        <w:rPr>
          <w:color w:val="231F20"/>
        </w:rPr>
        <w:t xml:space="preserve"> all persons elected shall become ex-officio 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parochial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 their election.</w:t>
      </w:r>
    </w:p>
    <w:p w14:paraId="40BBDE58" w14:textId="77777777" w:rsidR="00FE29CC" w:rsidRDefault="00FE29CC">
      <w:pPr>
        <w:pStyle w:val="BodyText"/>
        <w:spacing w:before="7"/>
        <w:rPr>
          <w:sz w:val="23"/>
        </w:rPr>
      </w:pPr>
    </w:p>
    <w:p w14:paraId="40BBDE59" w14:textId="77777777" w:rsidR="00FE29CC" w:rsidRDefault="00C44D16">
      <w:pPr>
        <w:pStyle w:val="Heading1"/>
      </w:pP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CHURCHWARDENS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2001:</w:t>
      </w:r>
    </w:p>
    <w:p w14:paraId="40BBDE5A" w14:textId="77777777" w:rsidR="00FE29CC" w:rsidRDefault="00FE29CC">
      <w:pPr>
        <w:pStyle w:val="BodyText"/>
        <w:spacing w:before="6"/>
        <w:rPr>
          <w:b/>
          <w:sz w:val="23"/>
        </w:rPr>
      </w:pPr>
    </w:p>
    <w:p w14:paraId="40BBDE5B" w14:textId="77777777" w:rsidR="00FE29CC" w:rsidRDefault="00C44D16">
      <w:pPr>
        <w:pStyle w:val="BodyText"/>
        <w:spacing w:before="1" w:line="235" w:lineRule="auto"/>
        <w:ind w:left="107"/>
      </w:pPr>
      <w:r>
        <w:rPr>
          <w:color w:val="231F20"/>
        </w:rPr>
        <w:t xml:space="preserve">The churchwardens of every parish shall be chosen from persons who have been </w:t>
      </w:r>
      <w:proofErr w:type="spellStart"/>
      <w:r>
        <w:rPr>
          <w:color w:val="231F20"/>
        </w:rPr>
        <w:t>baptised</w:t>
      </w:r>
      <w:proofErr w:type="spellEnd"/>
      <w:r>
        <w:rPr>
          <w:color w:val="231F20"/>
        </w:rPr>
        <w:t xml:space="preserve"> and —</w:t>
      </w:r>
    </w:p>
    <w:p w14:paraId="40BBDE5C" w14:textId="77777777" w:rsidR="00FE29CC" w:rsidRDefault="00C44D16">
      <w:pPr>
        <w:pStyle w:val="ListParagraph"/>
        <w:numPr>
          <w:ilvl w:val="0"/>
          <w:numId w:val="3"/>
        </w:numPr>
        <w:tabs>
          <w:tab w:val="left" w:pos="674"/>
        </w:tabs>
        <w:spacing w:before="1" w:line="235" w:lineRule="auto"/>
        <w:ind w:right="105"/>
        <w:rPr>
          <w:sz w:val="24"/>
        </w:rPr>
      </w:pPr>
      <w:r>
        <w:rPr>
          <w:color w:val="231F20"/>
          <w:sz w:val="24"/>
        </w:rPr>
        <w:t>whose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names are on the church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electoral roll of the </w:t>
      </w:r>
      <w:r>
        <w:rPr>
          <w:color w:val="231F20"/>
          <w:spacing w:val="-2"/>
          <w:sz w:val="24"/>
        </w:rPr>
        <w:t>parish;</w:t>
      </w:r>
    </w:p>
    <w:p w14:paraId="40BBDE5D" w14:textId="77777777" w:rsidR="00FE29CC" w:rsidRDefault="00C44D16">
      <w:pPr>
        <w:pStyle w:val="ListParagraph"/>
        <w:numPr>
          <w:ilvl w:val="0"/>
          <w:numId w:val="3"/>
        </w:numPr>
        <w:tabs>
          <w:tab w:val="left" w:pos="674"/>
        </w:tabs>
        <w:spacing w:line="288" w:lineRule="exact"/>
        <w:rPr>
          <w:sz w:val="24"/>
        </w:rPr>
      </w:pPr>
      <w:r>
        <w:rPr>
          <w:color w:val="231F20"/>
          <w:sz w:val="24"/>
        </w:rPr>
        <w:t>who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actual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communicants;</w:t>
      </w:r>
    </w:p>
    <w:p w14:paraId="40BBDE5E" w14:textId="77777777" w:rsidR="00FE29CC" w:rsidRDefault="00C44D16">
      <w:pPr>
        <w:pStyle w:val="ListParagraph"/>
        <w:numPr>
          <w:ilvl w:val="0"/>
          <w:numId w:val="3"/>
        </w:numPr>
        <w:tabs>
          <w:tab w:val="left" w:pos="674"/>
        </w:tabs>
        <w:spacing w:line="288" w:lineRule="exact"/>
        <w:rPr>
          <w:sz w:val="24"/>
        </w:rPr>
      </w:pPr>
      <w:r>
        <w:rPr>
          <w:color w:val="231F20"/>
          <w:sz w:val="24"/>
        </w:rPr>
        <w:t>who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twenty–one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years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age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upwards;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5"/>
          <w:sz w:val="24"/>
        </w:rPr>
        <w:t>and</w:t>
      </w:r>
    </w:p>
    <w:p w14:paraId="40BBDE5F" w14:textId="77777777" w:rsidR="00FE29CC" w:rsidRDefault="00C44D16">
      <w:pPr>
        <w:pStyle w:val="ListParagraph"/>
        <w:numPr>
          <w:ilvl w:val="0"/>
          <w:numId w:val="3"/>
        </w:numPr>
        <w:tabs>
          <w:tab w:val="left" w:pos="674"/>
        </w:tabs>
        <w:spacing w:line="290" w:lineRule="exact"/>
        <w:rPr>
          <w:sz w:val="24"/>
        </w:rPr>
      </w:pPr>
      <w:r>
        <w:rPr>
          <w:color w:val="231F20"/>
          <w:sz w:val="24"/>
        </w:rPr>
        <w:t>who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disqualified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laid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below.</w:t>
      </w:r>
    </w:p>
    <w:p w14:paraId="40BBDE60" w14:textId="77777777" w:rsidR="00FE29CC" w:rsidRDefault="00FE29CC">
      <w:pPr>
        <w:pStyle w:val="BodyText"/>
        <w:spacing w:before="7"/>
        <w:rPr>
          <w:sz w:val="23"/>
        </w:rPr>
      </w:pPr>
    </w:p>
    <w:p w14:paraId="40BBDE61" w14:textId="77777777" w:rsidR="00FE29CC" w:rsidRDefault="00C44D16">
      <w:pPr>
        <w:pStyle w:val="BodyText"/>
        <w:spacing w:line="235" w:lineRule="auto"/>
        <w:ind w:left="107" w:right="105"/>
        <w:jc w:val="both"/>
      </w:pP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churchwarden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parish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 any period of office unless he —</w:t>
      </w:r>
    </w:p>
    <w:p w14:paraId="40BBDE62" w14:textId="77777777" w:rsidR="00FE29CC" w:rsidRDefault="00C44D16">
      <w:pPr>
        <w:pStyle w:val="ListParagraph"/>
        <w:numPr>
          <w:ilvl w:val="0"/>
          <w:numId w:val="2"/>
        </w:numPr>
        <w:tabs>
          <w:tab w:val="left" w:pos="672"/>
        </w:tabs>
        <w:spacing w:line="288" w:lineRule="exact"/>
        <w:ind w:left="672" w:hanging="565"/>
        <w:jc w:val="both"/>
        <w:rPr>
          <w:sz w:val="24"/>
        </w:rPr>
      </w:pPr>
      <w:r>
        <w:rPr>
          <w:color w:val="231F20"/>
          <w:sz w:val="24"/>
        </w:rPr>
        <w:t>has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signified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consent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serve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such;</w:t>
      </w:r>
      <w:r>
        <w:rPr>
          <w:color w:val="231F20"/>
          <w:spacing w:val="-5"/>
          <w:sz w:val="24"/>
        </w:rPr>
        <w:t xml:space="preserve"> and</w:t>
      </w:r>
    </w:p>
    <w:p w14:paraId="40BBDE63" w14:textId="77777777" w:rsidR="00FE29CC" w:rsidRDefault="00C44D16">
      <w:pPr>
        <w:pStyle w:val="ListParagraph"/>
        <w:numPr>
          <w:ilvl w:val="0"/>
          <w:numId w:val="2"/>
        </w:numPr>
        <w:tabs>
          <w:tab w:val="left" w:pos="672"/>
          <w:tab w:val="left" w:pos="674"/>
        </w:tabs>
        <w:spacing w:before="2" w:line="235" w:lineRule="auto"/>
        <w:ind w:right="105"/>
        <w:jc w:val="both"/>
        <w:rPr>
          <w:sz w:val="24"/>
        </w:rPr>
      </w:pPr>
      <w:r>
        <w:rPr>
          <w:color w:val="231F20"/>
          <w:sz w:val="24"/>
        </w:rPr>
        <w:t>has not signified consent to serve as such for the same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period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office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parish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(not being a related parish) or, if such consent has been signified and the meeting of the parishioners to elect churchwardens of that other parish has been held,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chosen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churchwarden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other </w:t>
      </w:r>
      <w:r>
        <w:rPr>
          <w:color w:val="231F20"/>
          <w:spacing w:val="-2"/>
          <w:sz w:val="24"/>
        </w:rPr>
        <w:t>parish.</w:t>
      </w:r>
    </w:p>
    <w:p w14:paraId="40BBDE64" w14:textId="77777777" w:rsidR="00FE29CC" w:rsidRDefault="00FE29CC">
      <w:pPr>
        <w:spacing w:line="235" w:lineRule="auto"/>
        <w:jc w:val="both"/>
        <w:rPr>
          <w:sz w:val="24"/>
        </w:rPr>
        <w:sectPr w:rsidR="00FE29CC">
          <w:type w:val="continuous"/>
          <w:pgSz w:w="16840" w:h="11910" w:orient="landscape"/>
          <w:pgMar w:top="460" w:right="2160" w:bottom="280" w:left="2160" w:header="720" w:footer="720" w:gutter="0"/>
          <w:cols w:num="2" w:space="720" w:equalWidth="0">
            <w:col w:w="5789" w:space="872"/>
            <w:col w:w="5859"/>
          </w:cols>
        </w:sectPr>
      </w:pPr>
    </w:p>
    <w:p w14:paraId="40BBDE65" w14:textId="77777777" w:rsidR="00FE29CC" w:rsidRDefault="00C44D16">
      <w:pPr>
        <w:pStyle w:val="Heading1"/>
        <w:spacing w:before="74" w:line="290" w:lineRule="exact"/>
      </w:pPr>
      <w:r>
        <w:rPr>
          <w:color w:val="231F20"/>
          <w:spacing w:val="-2"/>
        </w:rPr>
        <w:lastRenderedPageBreak/>
        <w:t>Disqualifica</w:t>
      </w:r>
      <w:r>
        <w:rPr>
          <w:color w:val="231F20"/>
          <w:spacing w:val="-2"/>
        </w:rPr>
        <w:t>tions</w:t>
      </w:r>
    </w:p>
    <w:p w14:paraId="40BBDE66" w14:textId="77777777" w:rsidR="00FE29CC" w:rsidRDefault="00C44D16">
      <w:pPr>
        <w:pStyle w:val="ListParagraph"/>
        <w:numPr>
          <w:ilvl w:val="0"/>
          <w:numId w:val="1"/>
        </w:numPr>
        <w:tabs>
          <w:tab w:val="left" w:pos="674"/>
        </w:tabs>
        <w:spacing w:before="2" w:line="235" w:lineRule="auto"/>
        <w:ind w:right="6766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person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disqualified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being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chosen for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office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churchwarden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disqualified from being a charity trustee under section 72(1) of 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Charities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1993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disqualification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not for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being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subject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general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waiver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 Charity Commissioners under subsection (4) of that section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waiver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them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subsection in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respect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ecclesiastical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charities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 xml:space="preserve">established for purposes relating to the parish concerned. </w:t>
      </w:r>
      <w:r>
        <w:rPr>
          <w:color w:val="231F20"/>
          <w:spacing w:val="-2"/>
          <w:sz w:val="24"/>
        </w:rPr>
        <w:t>(“Ecclesiastical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charity”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has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same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meaning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that </w:t>
      </w:r>
      <w:r>
        <w:rPr>
          <w:color w:val="231F20"/>
          <w:sz w:val="24"/>
        </w:rPr>
        <w:t>assigned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expression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Local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Government Act 1894)</w:t>
      </w:r>
    </w:p>
    <w:p w14:paraId="40BBDE67" w14:textId="77777777" w:rsidR="00FE29CC" w:rsidRDefault="00C44D16">
      <w:pPr>
        <w:pStyle w:val="ListParagraph"/>
        <w:numPr>
          <w:ilvl w:val="0"/>
          <w:numId w:val="1"/>
        </w:numPr>
        <w:tabs>
          <w:tab w:val="left" w:pos="672"/>
          <w:tab w:val="left" w:pos="674"/>
        </w:tabs>
        <w:spacing w:before="10" w:line="235" w:lineRule="auto"/>
        <w:ind w:right="6766"/>
        <w:jc w:val="both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person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disqualified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chosen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 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office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churchwarden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convicted of any offence mentioned in Schedule 1 to the Children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Persons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1933.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(This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includes any offence which, by virtue of any enactment, is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to be treated as being included in all or any of the provisions of that Act.)</w:t>
      </w:r>
    </w:p>
    <w:p w14:paraId="40BBDE68" w14:textId="77777777" w:rsidR="00FE29CC" w:rsidRDefault="00C44D16">
      <w:pPr>
        <w:pStyle w:val="ListParagraph"/>
        <w:numPr>
          <w:ilvl w:val="0"/>
          <w:numId w:val="1"/>
        </w:numPr>
        <w:tabs>
          <w:tab w:val="left" w:pos="672"/>
          <w:tab w:val="left" w:pos="674"/>
        </w:tabs>
        <w:spacing w:before="7" w:line="235" w:lineRule="auto"/>
        <w:ind w:right="6766"/>
        <w:jc w:val="both"/>
        <w:rPr>
          <w:sz w:val="24"/>
        </w:rPr>
      </w:pPr>
      <w:r>
        <w:rPr>
          <w:color w:val="231F20"/>
          <w:sz w:val="24"/>
        </w:rPr>
        <w:t>A person shall be disqualified from being chosen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for the office of churchwarden if he is disqua</w:t>
      </w:r>
      <w:r>
        <w:rPr>
          <w:color w:val="231F20"/>
          <w:sz w:val="24"/>
        </w:rPr>
        <w:t>lified from holding that office under section 10(6) of the Incumbents (Vacation of Benefices) Measure 1977.</w:t>
      </w:r>
    </w:p>
    <w:p w14:paraId="40BBDE69" w14:textId="77777777" w:rsidR="00FE29CC" w:rsidRDefault="00C44D16">
      <w:pPr>
        <w:pStyle w:val="ListParagraph"/>
        <w:numPr>
          <w:ilvl w:val="0"/>
          <w:numId w:val="1"/>
        </w:numPr>
        <w:tabs>
          <w:tab w:val="left" w:pos="672"/>
          <w:tab w:val="left" w:pos="674"/>
        </w:tabs>
        <w:spacing w:before="3" w:line="235" w:lineRule="auto"/>
        <w:ind w:right="6766"/>
        <w:jc w:val="both"/>
        <w:rPr>
          <w:sz w:val="24"/>
        </w:rPr>
      </w:pPr>
      <w:r>
        <w:rPr>
          <w:color w:val="231F20"/>
          <w:sz w:val="24"/>
        </w:rPr>
        <w:t>Without prejudice to the above, a person shall be disqualified from being chosen for the office of churchwarden when that person has served as a chu</w:t>
      </w:r>
      <w:r>
        <w:rPr>
          <w:color w:val="231F20"/>
          <w:sz w:val="24"/>
        </w:rPr>
        <w:t>rchwarden of the same parish for six successive periods of office until the annual meeting of the parishioners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elect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churchwardens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next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year but one following the date on which that person vacated office at the end of the last such period: Provid</w:t>
      </w:r>
      <w:r>
        <w:rPr>
          <w:color w:val="231F20"/>
          <w:sz w:val="24"/>
        </w:rPr>
        <w:t>ed that a meeting of the parishioners may by resolution decide that this section shall not apply in relation to the parish concerned.</w:t>
      </w:r>
    </w:p>
    <w:sectPr w:rsidR="00FE29CC">
      <w:pgSz w:w="16840" w:h="11910" w:orient="landscape"/>
      <w:pgMar w:top="880" w:right="2160" w:bottom="28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4A2"/>
    <w:multiLevelType w:val="hybridMultilevel"/>
    <w:tmpl w:val="559CA0EA"/>
    <w:lvl w:ilvl="0" w:tplc="9ED275AE">
      <w:start w:val="1"/>
      <w:numFmt w:val="decimal"/>
      <w:lvlText w:val="%1."/>
      <w:lvlJc w:val="left"/>
      <w:pPr>
        <w:ind w:left="674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153C16B4">
      <w:numFmt w:val="bullet"/>
      <w:lvlText w:val="•"/>
      <w:lvlJc w:val="left"/>
      <w:pPr>
        <w:ind w:left="1863" w:hanging="567"/>
      </w:pPr>
      <w:rPr>
        <w:rFonts w:hint="default"/>
        <w:lang w:val="en-US" w:eastAsia="en-US" w:bidi="ar-SA"/>
      </w:rPr>
    </w:lvl>
    <w:lvl w:ilvl="2" w:tplc="3DCAD93C">
      <w:numFmt w:val="bullet"/>
      <w:lvlText w:val="•"/>
      <w:lvlJc w:val="left"/>
      <w:pPr>
        <w:ind w:left="3047" w:hanging="567"/>
      </w:pPr>
      <w:rPr>
        <w:rFonts w:hint="default"/>
        <w:lang w:val="en-US" w:eastAsia="en-US" w:bidi="ar-SA"/>
      </w:rPr>
    </w:lvl>
    <w:lvl w:ilvl="3" w:tplc="5F328410">
      <w:numFmt w:val="bullet"/>
      <w:lvlText w:val="•"/>
      <w:lvlJc w:val="left"/>
      <w:pPr>
        <w:ind w:left="4231" w:hanging="567"/>
      </w:pPr>
      <w:rPr>
        <w:rFonts w:hint="default"/>
        <w:lang w:val="en-US" w:eastAsia="en-US" w:bidi="ar-SA"/>
      </w:rPr>
    </w:lvl>
    <w:lvl w:ilvl="4" w:tplc="FC88A0F8">
      <w:numFmt w:val="bullet"/>
      <w:lvlText w:val="•"/>
      <w:lvlJc w:val="left"/>
      <w:pPr>
        <w:ind w:left="5415" w:hanging="567"/>
      </w:pPr>
      <w:rPr>
        <w:rFonts w:hint="default"/>
        <w:lang w:val="en-US" w:eastAsia="en-US" w:bidi="ar-SA"/>
      </w:rPr>
    </w:lvl>
    <w:lvl w:ilvl="5" w:tplc="C570E014">
      <w:numFmt w:val="bullet"/>
      <w:lvlText w:val="•"/>
      <w:lvlJc w:val="left"/>
      <w:pPr>
        <w:ind w:left="6598" w:hanging="567"/>
      </w:pPr>
      <w:rPr>
        <w:rFonts w:hint="default"/>
        <w:lang w:val="en-US" w:eastAsia="en-US" w:bidi="ar-SA"/>
      </w:rPr>
    </w:lvl>
    <w:lvl w:ilvl="6" w:tplc="0D0E4112">
      <w:numFmt w:val="bullet"/>
      <w:lvlText w:val="•"/>
      <w:lvlJc w:val="left"/>
      <w:pPr>
        <w:ind w:left="7782" w:hanging="567"/>
      </w:pPr>
      <w:rPr>
        <w:rFonts w:hint="default"/>
        <w:lang w:val="en-US" w:eastAsia="en-US" w:bidi="ar-SA"/>
      </w:rPr>
    </w:lvl>
    <w:lvl w:ilvl="7" w:tplc="D8E43A38">
      <w:numFmt w:val="bullet"/>
      <w:lvlText w:val="•"/>
      <w:lvlJc w:val="left"/>
      <w:pPr>
        <w:ind w:left="8966" w:hanging="567"/>
      </w:pPr>
      <w:rPr>
        <w:rFonts w:hint="default"/>
        <w:lang w:val="en-US" w:eastAsia="en-US" w:bidi="ar-SA"/>
      </w:rPr>
    </w:lvl>
    <w:lvl w:ilvl="8" w:tplc="C6C4F2A4">
      <w:numFmt w:val="bullet"/>
      <w:lvlText w:val="•"/>
      <w:lvlJc w:val="left"/>
      <w:pPr>
        <w:ind w:left="10150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26E3187B"/>
    <w:multiLevelType w:val="hybridMultilevel"/>
    <w:tmpl w:val="B520FE0A"/>
    <w:lvl w:ilvl="0" w:tplc="936C0196">
      <w:start w:val="1"/>
      <w:numFmt w:val="lowerLetter"/>
      <w:lvlText w:val="%1)"/>
      <w:lvlJc w:val="left"/>
      <w:pPr>
        <w:ind w:left="674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2996C38C">
      <w:numFmt w:val="bullet"/>
      <w:lvlText w:val="•"/>
      <w:lvlJc w:val="left"/>
      <w:pPr>
        <w:ind w:left="1197" w:hanging="567"/>
      </w:pPr>
      <w:rPr>
        <w:rFonts w:hint="default"/>
        <w:lang w:val="en-US" w:eastAsia="en-US" w:bidi="ar-SA"/>
      </w:rPr>
    </w:lvl>
    <w:lvl w:ilvl="2" w:tplc="51D489FE">
      <w:numFmt w:val="bullet"/>
      <w:lvlText w:val="•"/>
      <w:lvlJc w:val="left"/>
      <w:pPr>
        <w:ind w:left="1715" w:hanging="567"/>
      </w:pPr>
      <w:rPr>
        <w:rFonts w:hint="default"/>
        <w:lang w:val="en-US" w:eastAsia="en-US" w:bidi="ar-SA"/>
      </w:rPr>
    </w:lvl>
    <w:lvl w:ilvl="3" w:tplc="6B74A9EE">
      <w:numFmt w:val="bullet"/>
      <w:lvlText w:val="•"/>
      <w:lvlJc w:val="left"/>
      <w:pPr>
        <w:ind w:left="2232" w:hanging="567"/>
      </w:pPr>
      <w:rPr>
        <w:rFonts w:hint="default"/>
        <w:lang w:val="en-US" w:eastAsia="en-US" w:bidi="ar-SA"/>
      </w:rPr>
    </w:lvl>
    <w:lvl w:ilvl="4" w:tplc="B36EF342">
      <w:numFmt w:val="bullet"/>
      <w:lvlText w:val="•"/>
      <w:lvlJc w:val="left"/>
      <w:pPr>
        <w:ind w:left="2750" w:hanging="567"/>
      </w:pPr>
      <w:rPr>
        <w:rFonts w:hint="default"/>
        <w:lang w:val="en-US" w:eastAsia="en-US" w:bidi="ar-SA"/>
      </w:rPr>
    </w:lvl>
    <w:lvl w:ilvl="5" w:tplc="DE3C4BB0">
      <w:numFmt w:val="bullet"/>
      <w:lvlText w:val="•"/>
      <w:lvlJc w:val="left"/>
      <w:pPr>
        <w:ind w:left="3268" w:hanging="567"/>
      </w:pPr>
      <w:rPr>
        <w:rFonts w:hint="default"/>
        <w:lang w:val="en-US" w:eastAsia="en-US" w:bidi="ar-SA"/>
      </w:rPr>
    </w:lvl>
    <w:lvl w:ilvl="6" w:tplc="F0881DA6">
      <w:numFmt w:val="bullet"/>
      <w:lvlText w:val="•"/>
      <w:lvlJc w:val="left"/>
      <w:pPr>
        <w:ind w:left="3785" w:hanging="567"/>
      </w:pPr>
      <w:rPr>
        <w:rFonts w:hint="default"/>
        <w:lang w:val="en-US" w:eastAsia="en-US" w:bidi="ar-SA"/>
      </w:rPr>
    </w:lvl>
    <w:lvl w:ilvl="7" w:tplc="D114729C">
      <w:numFmt w:val="bullet"/>
      <w:lvlText w:val="•"/>
      <w:lvlJc w:val="left"/>
      <w:pPr>
        <w:ind w:left="4303" w:hanging="567"/>
      </w:pPr>
      <w:rPr>
        <w:rFonts w:hint="default"/>
        <w:lang w:val="en-US" w:eastAsia="en-US" w:bidi="ar-SA"/>
      </w:rPr>
    </w:lvl>
    <w:lvl w:ilvl="8" w:tplc="6E7020BE">
      <w:numFmt w:val="bullet"/>
      <w:lvlText w:val="•"/>
      <w:lvlJc w:val="left"/>
      <w:pPr>
        <w:ind w:left="4821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50E77629"/>
    <w:multiLevelType w:val="hybridMultilevel"/>
    <w:tmpl w:val="A514662C"/>
    <w:lvl w:ilvl="0" w:tplc="3288F850">
      <w:numFmt w:val="bullet"/>
      <w:lvlText w:val="•"/>
      <w:lvlJc w:val="left"/>
      <w:pPr>
        <w:ind w:left="674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0D6A764">
      <w:numFmt w:val="bullet"/>
      <w:lvlText w:val="•"/>
      <w:lvlJc w:val="left"/>
      <w:pPr>
        <w:ind w:left="1190" w:hanging="567"/>
      </w:pPr>
      <w:rPr>
        <w:rFonts w:hint="default"/>
        <w:lang w:val="en-US" w:eastAsia="en-US" w:bidi="ar-SA"/>
      </w:rPr>
    </w:lvl>
    <w:lvl w:ilvl="2" w:tplc="53E4E424">
      <w:numFmt w:val="bullet"/>
      <w:lvlText w:val="•"/>
      <w:lvlJc w:val="left"/>
      <w:pPr>
        <w:ind w:left="1701" w:hanging="567"/>
      </w:pPr>
      <w:rPr>
        <w:rFonts w:hint="default"/>
        <w:lang w:val="en-US" w:eastAsia="en-US" w:bidi="ar-SA"/>
      </w:rPr>
    </w:lvl>
    <w:lvl w:ilvl="3" w:tplc="DA4E8DD4">
      <w:numFmt w:val="bullet"/>
      <w:lvlText w:val="•"/>
      <w:lvlJc w:val="left"/>
      <w:pPr>
        <w:ind w:left="2212" w:hanging="567"/>
      </w:pPr>
      <w:rPr>
        <w:rFonts w:hint="default"/>
        <w:lang w:val="en-US" w:eastAsia="en-US" w:bidi="ar-SA"/>
      </w:rPr>
    </w:lvl>
    <w:lvl w:ilvl="4" w:tplc="80C6B51E">
      <w:numFmt w:val="bullet"/>
      <w:lvlText w:val="•"/>
      <w:lvlJc w:val="left"/>
      <w:pPr>
        <w:ind w:left="2723" w:hanging="567"/>
      </w:pPr>
      <w:rPr>
        <w:rFonts w:hint="default"/>
        <w:lang w:val="en-US" w:eastAsia="en-US" w:bidi="ar-SA"/>
      </w:rPr>
    </w:lvl>
    <w:lvl w:ilvl="5" w:tplc="B1A81E44">
      <w:numFmt w:val="bullet"/>
      <w:lvlText w:val="•"/>
      <w:lvlJc w:val="left"/>
      <w:pPr>
        <w:ind w:left="3234" w:hanging="567"/>
      </w:pPr>
      <w:rPr>
        <w:rFonts w:hint="default"/>
        <w:lang w:val="en-US" w:eastAsia="en-US" w:bidi="ar-SA"/>
      </w:rPr>
    </w:lvl>
    <w:lvl w:ilvl="6" w:tplc="815C2560">
      <w:numFmt w:val="bullet"/>
      <w:lvlText w:val="•"/>
      <w:lvlJc w:val="left"/>
      <w:pPr>
        <w:ind w:left="3745" w:hanging="567"/>
      </w:pPr>
      <w:rPr>
        <w:rFonts w:hint="default"/>
        <w:lang w:val="en-US" w:eastAsia="en-US" w:bidi="ar-SA"/>
      </w:rPr>
    </w:lvl>
    <w:lvl w:ilvl="7" w:tplc="199610CE">
      <w:numFmt w:val="bullet"/>
      <w:lvlText w:val="•"/>
      <w:lvlJc w:val="left"/>
      <w:pPr>
        <w:ind w:left="4256" w:hanging="567"/>
      </w:pPr>
      <w:rPr>
        <w:rFonts w:hint="default"/>
        <w:lang w:val="en-US" w:eastAsia="en-US" w:bidi="ar-SA"/>
      </w:rPr>
    </w:lvl>
    <w:lvl w:ilvl="8" w:tplc="EF148352">
      <w:numFmt w:val="bullet"/>
      <w:lvlText w:val="•"/>
      <w:lvlJc w:val="left"/>
      <w:pPr>
        <w:ind w:left="4767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F6E65A3"/>
    <w:multiLevelType w:val="hybridMultilevel"/>
    <w:tmpl w:val="B7606C1A"/>
    <w:lvl w:ilvl="0" w:tplc="8A26732E">
      <w:start w:val="1"/>
      <w:numFmt w:val="lowerLetter"/>
      <w:lvlText w:val="%1)"/>
      <w:lvlJc w:val="left"/>
      <w:pPr>
        <w:ind w:left="674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3FA28D3E">
      <w:numFmt w:val="bullet"/>
      <w:lvlText w:val="•"/>
      <w:lvlJc w:val="left"/>
      <w:pPr>
        <w:ind w:left="1197" w:hanging="567"/>
      </w:pPr>
      <w:rPr>
        <w:rFonts w:hint="default"/>
        <w:lang w:val="en-US" w:eastAsia="en-US" w:bidi="ar-SA"/>
      </w:rPr>
    </w:lvl>
    <w:lvl w:ilvl="2" w:tplc="0F42C40C">
      <w:numFmt w:val="bullet"/>
      <w:lvlText w:val="•"/>
      <w:lvlJc w:val="left"/>
      <w:pPr>
        <w:ind w:left="1715" w:hanging="567"/>
      </w:pPr>
      <w:rPr>
        <w:rFonts w:hint="default"/>
        <w:lang w:val="en-US" w:eastAsia="en-US" w:bidi="ar-SA"/>
      </w:rPr>
    </w:lvl>
    <w:lvl w:ilvl="3" w:tplc="A8E280C2">
      <w:numFmt w:val="bullet"/>
      <w:lvlText w:val="•"/>
      <w:lvlJc w:val="left"/>
      <w:pPr>
        <w:ind w:left="2232" w:hanging="567"/>
      </w:pPr>
      <w:rPr>
        <w:rFonts w:hint="default"/>
        <w:lang w:val="en-US" w:eastAsia="en-US" w:bidi="ar-SA"/>
      </w:rPr>
    </w:lvl>
    <w:lvl w:ilvl="4" w:tplc="0F6ACD78">
      <w:numFmt w:val="bullet"/>
      <w:lvlText w:val="•"/>
      <w:lvlJc w:val="left"/>
      <w:pPr>
        <w:ind w:left="2750" w:hanging="567"/>
      </w:pPr>
      <w:rPr>
        <w:rFonts w:hint="default"/>
        <w:lang w:val="en-US" w:eastAsia="en-US" w:bidi="ar-SA"/>
      </w:rPr>
    </w:lvl>
    <w:lvl w:ilvl="5" w:tplc="3362819A">
      <w:numFmt w:val="bullet"/>
      <w:lvlText w:val="•"/>
      <w:lvlJc w:val="left"/>
      <w:pPr>
        <w:ind w:left="3268" w:hanging="567"/>
      </w:pPr>
      <w:rPr>
        <w:rFonts w:hint="default"/>
        <w:lang w:val="en-US" w:eastAsia="en-US" w:bidi="ar-SA"/>
      </w:rPr>
    </w:lvl>
    <w:lvl w:ilvl="6" w:tplc="7DA0F952">
      <w:numFmt w:val="bullet"/>
      <w:lvlText w:val="•"/>
      <w:lvlJc w:val="left"/>
      <w:pPr>
        <w:ind w:left="3785" w:hanging="567"/>
      </w:pPr>
      <w:rPr>
        <w:rFonts w:hint="default"/>
        <w:lang w:val="en-US" w:eastAsia="en-US" w:bidi="ar-SA"/>
      </w:rPr>
    </w:lvl>
    <w:lvl w:ilvl="7" w:tplc="78EA40F6">
      <w:numFmt w:val="bullet"/>
      <w:lvlText w:val="•"/>
      <w:lvlJc w:val="left"/>
      <w:pPr>
        <w:ind w:left="4303" w:hanging="567"/>
      </w:pPr>
      <w:rPr>
        <w:rFonts w:hint="default"/>
        <w:lang w:val="en-US" w:eastAsia="en-US" w:bidi="ar-SA"/>
      </w:rPr>
    </w:lvl>
    <w:lvl w:ilvl="8" w:tplc="6BCAA53A">
      <w:numFmt w:val="bullet"/>
      <w:lvlText w:val="•"/>
      <w:lvlJc w:val="left"/>
      <w:pPr>
        <w:ind w:left="4821" w:hanging="5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CC"/>
    <w:rsid w:val="00C44D16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BDE39"/>
  <w15:docId w15:val="{B02D0463-F54F-4EF4-B539-3EAEE66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4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29FD25F516A4AA3D584AEF44DF49E" ma:contentTypeVersion="15" ma:contentTypeDescription="Create a new document." ma:contentTypeScope="" ma:versionID="1701bb5bb4336d5f1fc70fc4e44f5d7b">
  <xsd:schema xmlns:xsd="http://www.w3.org/2001/XMLSchema" xmlns:xs="http://www.w3.org/2001/XMLSchema" xmlns:p="http://schemas.microsoft.com/office/2006/metadata/properties" xmlns:ns2="e845ce09-ae28-4926-9326-98f84d76e4f8" xmlns:ns3="a64d4e59-cc5a-4bd3-a5e6-03daccc38ffa" targetNamespace="http://schemas.microsoft.com/office/2006/metadata/properties" ma:root="true" ma:fieldsID="3f88b1826d2fd1ba19f6fa0ec6eb4a29" ns2:_="" ns3:_="">
    <xsd:import namespace="e845ce09-ae28-4926-9326-98f84d76e4f8"/>
    <xsd:import namespace="a64d4e59-cc5a-4bd3-a5e6-03daccc38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ce09-ae28-4926-9326-98f84d76e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d4e59-cc5a-4bd3-a5e6-03daccc38ff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c2ae8d-0d54-47eb-b16b-3acb4b894b32}" ma:internalName="TaxCatchAll" ma:showField="CatchAllData" ma:web="a64d4e59-cc5a-4bd3-a5e6-03daccc38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5ce09-ae28-4926-9326-98f84d76e4f8">
      <Terms xmlns="http://schemas.microsoft.com/office/infopath/2007/PartnerControls"/>
    </lcf76f155ced4ddcb4097134ff3c332f>
    <TaxCatchAll xmlns="a64d4e59-cc5a-4bd3-a5e6-03daccc38ffa" xsi:nil="true"/>
  </documentManagement>
</p:properties>
</file>

<file path=customXml/itemProps1.xml><?xml version="1.0" encoding="utf-8"?>
<ds:datastoreItem xmlns:ds="http://schemas.openxmlformats.org/officeDocument/2006/customXml" ds:itemID="{ED750B59-6E8E-4FA7-956C-C9A48900F884}"/>
</file>

<file path=customXml/itemProps2.xml><?xml version="1.0" encoding="utf-8"?>
<ds:datastoreItem xmlns:ds="http://schemas.openxmlformats.org/officeDocument/2006/customXml" ds:itemID="{CECEB881-889F-45DD-9AD5-ED729D269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B473E-5A39-4C7F-A6B7-E7B885DE34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45ce09-ae28-4926-9326-98f84d76e4f8"/>
    <ds:schemaRef ds:uri="http://purl.org/dc/terms/"/>
    <ds:schemaRef ds:uri="a64d4e59-cc5a-4bd3-a5e6-03daccc38ffa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2968</Characters>
  <Application>Microsoft Office Word</Application>
  <DocSecurity>0</DocSecurity>
  <Lines>106</Lines>
  <Paragraphs>37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Horbury</dc:creator>
  <cp:lastModifiedBy>Joanna Horbury</cp:lastModifiedBy>
  <cp:revision>2</cp:revision>
  <dcterms:created xsi:type="dcterms:W3CDTF">2024-01-05T12:34:00Z</dcterms:created>
  <dcterms:modified xsi:type="dcterms:W3CDTF">2024-01-05T12:34:00Z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2024-01-05T00:00:00Z</vt:filetime>
  </property>
  <property fmtid="{D5CDD505-2E9C-101B-9397-08002B2CF9AE}" pid="5" name="Producer">
    <vt:lpwstr>Adobe PDF Library 10.0.1</vt:lpwstr>
  </property>
  <property fmtid="{D5CDD505-2E9C-101B-9397-08002B2CF9AE}" pid="6" name="GrammarlyDocumentId">
    <vt:lpwstr>71758be77d4ef83bc885190a6258a1139680bd5bbf98effab614e881d0d95ca3</vt:lpwstr>
  </property>
  <property fmtid="{D5CDD505-2E9C-101B-9397-08002B2CF9AE}" pid="7" name="ContentTypeId">
    <vt:lpwstr>0x0101002F329FD25F516A4AA3D584AEF44DF49E</vt:lpwstr>
  </property>
  <property fmtid="{D5CDD505-2E9C-101B-9397-08002B2CF9AE}" pid="8" name="MediaServiceImageTags">
    <vt:lpwstr/>
  </property>
</Properties>
</file>